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F4" w:rsidRPr="001246D3" w:rsidRDefault="00D378F4" w:rsidP="00D378F4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F4" w:rsidRPr="001246D3" w:rsidRDefault="00D378F4" w:rsidP="00D378F4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АДМИНИСТРАЦИЯ</w:t>
      </w:r>
    </w:p>
    <w:p w:rsidR="00D378F4" w:rsidRPr="001246D3" w:rsidRDefault="00D378F4" w:rsidP="00D378F4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ГОРОДСКОГО ПОСЕЛЕНИЯ «ПОСЕЛОК РОВЕНЬКИ»</w:t>
      </w:r>
    </w:p>
    <w:p w:rsidR="00D378F4" w:rsidRPr="001246D3" w:rsidRDefault="00D378F4" w:rsidP="00D378F4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МУНИЦИПАЛЬНОГО РАЙОНА «РОВЕНЬСКИЙ РАЙОН»</w:t>
      </w:r>
    </w:p>
    <w:p w:rsidR="00D378F4" w:rsidRPr="001246D3" w:rsidRDefault="00D378F4" w:rsidP="00D378F4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>БЕЛГОРОДСКОЙ ОБЛАСТИ</w:t>
      </w:r>
    </w:p>
    <w:p w:rsidR="00D378F4" w:rsidRPr="001246D3" w:rsidRDefault="00D378F4" w:rsidP="00D378F4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1246D3">
        <w:rPr>
          <w:sz w:val="28"/>
          <w:szCs w:val="28"/>
        </w:rPr>
        <w:t xml:space="preserve">Ровеньки  </w:t>
      </w:r>
    </w:p>
    <w:p w:rsidR="00D378F4" w:rsidRPr="00385333" w:rsidRDefault="00D378F4" w:rsidP="00D378F4">
      <w:pPr>
        <w:rPr>
          <w:sz w:val="27"/>
          <w:szCs w:val="27"/>
        </w:rPr>
      </w:pPr>
    </w:p>
    <w:p w:rsidR="00D378F4" w:rsidRPr="00FF765E" w:rsidRDefault="00D378F4" w:rsidP="00D378F4">
      <w:pPr>
        <w:jc w:val="center"/>
        <w:rPr>
          <w:b/>
          <w:sz w:val="28"/>
          <w:szCs w:val="28"/>
        </w:rPr>
      </w:pPr>
      <w:proofErr w:type="gramStart"/>
      <w:r w:rsidRPr="00FF765E">
        <w:rPr>
          <w:b/>
          <w:sz w:val="28"/>
          <w:szCs w:val="28"/>
        </w:rPr>
        <w:t>П</w:t>
      </w:r>
      <w:proofErr w:type="gramEnd"/>
      <w:r w:rsidRPr="00FF765E">
        <w:rPr>
          <w:b/>
          <w:sz w:val="28"/>
          <w:szCs w:val="28"/>
        </w:rPr>
        <w:t xml:space="preserve"> О С Т А Н О В Л Е Н И Е</w:t>
      </w:r>
    </w:p>
    <w:p w:rsidR="00D378F4" w:rsidRPr="00FF765E" w:rsidRDefault="00D378F4" w:rsidP="00D378F4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FF7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FF765E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021</w:t>
      </w:r>
      <w:r w:rsidRPr="00FF765E">
        <w:rPr>
          <w:b/>
          <w:sz w:val="28"/>
          <w:szCs w:val="28"/>
        </w:rPr>
        <w:t xml:space="preserve"> года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FF765E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126</w:t>
      </w:r>
    </w:p>
    <w:p w:rsidR="00D378F4" w:rsidRPr="00FF765E" w:rsidRDefault="00D378F4" w:rsidP="00D378F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2.85pt;width:510.3pt;height:124.5pt;z-index:251658240" stroked="f">
            <v:textbox style="mso-next-textbox:#_x0000_s1026">
              <w:txbxContent>
                <w:p w:rsidR="00D378F4" w:rsidRPr="00385333" w:rsidRDefault="00D378F4" w:rsidP="00D378F4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proofErr w:type="gramStart"/>
                  <w:r w:rsidRPr="00385333">
                    <w:rPr>
                      <w:b/>
                      <w:sz w:val="27"/>
                      <w:szCs w:val="27"/>
                    </w:rPr>
                    <w:t>О внесении изменений в схему размещения нестационарных торговых объектов на территории городского поселения «Поселок Ровеньки» муниципального района «Ровеньский район» Белгородской области, утвержденную постановлением администрации городского поселения «Поселок Ровеньки» от 17 марта 2015 года №14 «Об утверждении схемы размещения нестационарных торговых объектов на территории городского поселения «Поселок Ровеньки» муниципального района «Ровеньский район» Белгородской области»</w:t>
                  </w:r>
                  <w:proofErr w:type="gramEnd"/>
                </w:p>
              </w:txbxContent>
            </v:textbox>
          </v:shape>
        </w:pict>
      </w: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rPr>
          <w:sz w:val="28"/>
          <w:szCs w:val="28"/>
        </w:rPr>
      </w:pPr>
    </w:p>
    <w:p w:rsidR="00D378F4" w:rsidRPr="00FF765E" w:rsidRDefault="00D378F4" w:rsidP="00D378F4">
      <w:pPr>
        <w:ind w:firstLine="709"/>
        <w:jc w:val="both"/>
        <w:rPr>
          <w:b/>
          <w:sz w:val="28"/>
          <w:szCs w:val="28"/>
        </w:rPr>
      </w:pPr>
      <w:proofErr w:type="gramStart"/>
      <w:r w:rsidRPr="00FF765E">
        <w:rPr>
          <w:sz w:val="28"/>
          <w:szCs w:val="28"/>
        </w:rPr>
        <w:t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правительства Белгородской области от 28 февраля 2011 года №71-пп «Об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объектов», постановлением администрации Ровеньского района от 29 декабря 2016 года №480 «О</w:t>
      </w:r>
      <w:proofErr w:type="gramEnd"/>
      <w:r w:rsidRPr="00FF765E">
        <w:rPr>
          <w:sz w:val="28"/>
          <w:szCs w:val="28"/>
        </w:rPr>
        <w:t xml:space="preserve"> </w:t>
      </w:r>
      <w:proofErr w:type="gramStart"/>
      <w:r w:rsidRPr="00FF765E">
        <w:rPr>
          <w:sz w:val="28"/>
          <w:szCs w:val="28"/>
        </w:rPr>
        <w:t>размещении</w:t>
      </w:r>
      <w:proofErr w:type="gramEnd"/>
      <w:r w:rsidRPr="00FF765E">
        <w:rPr>
          <w:sz w:val="28"/>
          <w:szCs w:val="28"/>
        </w:rPr>
        <w:t xml:space="preserve"> нестационарных торговых объектов на территории Ровеньского района», администрация городского поселения «Поселок Ровеньки» </w:t>
      </w:r>
      <w:r w:rsidRPr="00FF765E">
        <w:rPr>
          <w:b/>
          <w:sz w:val="28"/>
          <w:szCs w:val="28"/>
        </w:rPr>
        <w:t>постановляет:</w:t>
      </w:r>
    </w:p>
    <w:p w:rsidR="00D378F4" w:rsidRPr="00FF765E" w:rsidRDefault="00D378F4" w:rsidP="00D378F4">
      <w:pPr>
        <w:ind w:firstLine="709"/>
        <w:jc w:val="both"/>
        <w:rPr>
          <w:sz w:val="28"/>
          <w:szCs w:val="28"/>
        </w:rPr>
      </w:pPr>
      <w:r w:rsidRPr="00FF765E">
        <w:rPr>
          <w:sz w:val="28"/>
          <w:szCs w:val="28"/>
        </w:rPr>
        <w:t xml:space="preserve">1. </w:t>
      </w:r>
      <w:proofErr w:type="gramStart"/>
      <w:r w:rsidRPr="00FF765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</w:t>
      </w:r>
      <w:r w:rsidRPr="00FF765E">
        <w:rPr>
          <w:sz w:val="28"/>
          <w:szCs w:val="28"/>
        </w:rPr>
        <w:t xml:space="preserve"> в Схему размещения нестационарных торговых объектов на территории городского поселения «Поселок Ровеньки» муниципального района «Ровеньский район» Белгородской области, утвержденную постановлением администрации городского поселения «Поселок Ровеньки» от 17 марта 2015 года №14 «Об утверждении схемы размещения нестационарных торговых объектов на территории городского поселения «Поселок Ровеньки» муниципального района «Ровеньский район» Белгородской области» (далее - Схема), изложив Схему в новой редакции согласно</w:t>
      </w:r>
      <w:proofErr w:type="gramEnd"/>
      <w:r w:rsidRPr="00FF765E">
        <w:rPr>
          <w:sz w:val="28"/>
          <w:szCs w:val="28"/>
        </w:rPr>
        <w:t xml:space="preserve"> приложению к настоящему постановлению.</w:t>
      </w:r>
    </w:p>
    <w:p w:rsidR="00D378F4" w:rsidRPr="00FF765E" w:rsidRDefault="00D378F4" w:rsidP="00D378F4">
      <w:pPr>
        <w:ind w:firstLine="709"/>
        <w:jc w:val="both"/>
        <w:rPr>
          <w:sz w:val="28"/>
          <w:szCs w:val="28"/>
        </w:rPr>
      </w:pPr>
      <w:r w:rsidRPr="00FF765E">
        <w:rPr>
          <w:sz w:val="28"/>
          <w:szCs w:val="28"/>
        </w:rPr>
        <w:t>2. Обнародовать настоящее постановление и разместить на сайте администрации городского поселения «Поселок Ровеньки».</w:t>
      </w:r>
    </w:p>
    <w:p w:rsidR="00D378F4" w:rsidRPr="00FF765E" w:rsidRDefault="00D378F4" w:rsidP="00D378F4">
      <w:pPr>
        <w:ind w:firstLine="709"/>
        <w:jc w:val="both"/>
        <w:rPr>
          <w:sz w:val="28"/>
          <w:szCs w:val="28"/>
        </w:rPr>
      </w:pPr>
      <w:r w:rsidRPr="00FF765E">
        <w:rPr>
          <w:sz w:val="28"/>
          <w:szCs w:val="28"/>
        </w:rPr>
        <w:t xml:space="preserve">3. </w:t>
      </w:r>
      <w:proofErr w:type="gramStart"/>
      <w:r w:rsidRPr="00FF765E">
        <w:rPr>
          <w:sz w:val="28"/>
          <w:szCs w:val="28"/>
        </w:rPr>
        <w:t>Контроль за</w:t>
      </w:r>
      <w:proofErr w:type="gramEnd"/>
      <w:r w:rsidRPr="00FF765E">
        <w:rPr>
          <w:sz w:val="28"/>
          <w:szCs w:val="28"/>
        </w:rPr>
        <w:t xml:space="preserve"> исполнением постановления оставляю за собой.</w:t>
      </w:r>
    </w:p>
    <w:p w:rsidR="00D378F4" w:rsidRPr="00FF765E" w:rsidRDefault="00D378F4" w:rsidP="00D378F4">
      <w:pPr>
        <w:ind w:firstLine="709"/>
        <w:jc w:val="both"/>
        <w:rPr>
          <w:sz w:val="28"/>
          <w:szCs w:val="28"/>
        </w:rPr>
      </w:pPr>
    </w:p>
    <w:p w:rsidR="00D378F4" w:rsidRPr="00FF765E" w:rsidRDefault="00D378F4" w:rsidP="00D378F4">
      <w:pPr>
        <w:jc w:val="both"/>
        <w:rPr>
          <w:b/>
          <w:sz w:val="28"/>
          <w:szCs w:val="28"/>
        </w:rPr>
      </w:pPr>
      <w:r w:rsidRPr="00FF765E">
        <w:rPr>
          <w:b/>
          <w:sz w:val="28"/>
          <w:szCs w:val="28"/>
        </w:rPr>
        <w:t>Глава администрации</w:t>
      </w:r>
    </w:p>
    <w:p w:rsidR="00D378F4" w:rsidRPr="00FF765E" w:rsidRDefault="00D378F4" w:rsidP="00D378F4">
      <w:pPr>
        <w:jc w:val="both"/>
        <w:rPr>
          <w:b/>
          <w:sz w:val="28"/>
          <w:szCs w:val="28"/>
        </w:rPr>
      </w:pPr>
      <w:r w:rsidRPr="00FF765E">
        <w:rPr>
          <w:b/>
          <w:sz w:val="28"/>
          <w:szCs w:val="28"/>
        </w:rPr>
        <w:t>городского поселения «Поселок Ровеньки»                              А. Хлапонин</w:t>
      </w:r>
    </w:p>
    <w:p w:rsidR="00D378F4" w:rsidRPr="00385333" w:rsidRDefault="00D378F4" w:rsidP="00D378F4">
      <w:pPr>
        <w:jc w:val="both"/>
        <w:rPr>
          <w:b/>
          <w:sz w:val="27"/>
          <w:szCs w:val="27"/>
        </w:rPr>
      </w:pPr>
    </w:p>
    <w:tbl>
      <w:tblPr>
        <w:tblpPr w:leftFromText="180" w:rightFromText="180" w:vertAnchor="text" w:horzAnchor="margin" w:tblpXSpec="right" w:tblpY="-457"/>
        <w:tblW w:w="0" w:type="auto"/>
        <w:tblLook w:val="04A0"/>
      </w:tblPr>
      <w:tblGrid>
        <w:gridCol w:w="4500"/>
      </w:tblGrid>
      <w:tr w:rsidR="00D378F4" w:rsidRPr="00385333" w:rsidTr="00E76894">
        <w:trPr>
          <w:trHeight w:val="1691"/>
        </w:trPr>
        <w:tc>
          <w:tcPr>
            <w:tcW w:w="4500" w:type="dxa"/>
          </w:tcPr>
          <w:p w:rsidR="00D378F4" w:rsidRPr="00385333" w:rsidRDefault="00D378F4" w:rsidP="00E76894">
            <w:pPr>
              <w:contextualSpacing/>
              <w:jc w:val="center"/>
              <w:rPr>
                <w:sz w:val="27"/>
                <w:szCs w:val="27"/>
              </w:rPr>
            </w:pPr>
            <w:r w:rsidRPr="00385333">
              <w:rPr>
                <w:sz w:val="27"/>
                <w:szCs w:val="27"/>
              </w:rPr>
              <w:t xml:space="preserve">Утверждена </w:t>
            </w:r>
          </w:p>
          <w:p w:rsidR="00D378F4" w:rsidRPr="00385333" w:rsidRDefault="00D378F4" w:rsidP="00E76894">
            <w:pPr>
              <w:contextualSpacing/>
              <w:jc w:val="center"/>
              <w:rPr>
                <w:sz w:val="27"/>
                <w:szCs w:val="27"/>
              </w:rPr>
            </w:pPr>
            <w:r w:rsidRPr="00385333">
              <w:rPr>
                <w:sz w:val="27"/>
                <w:szCs w:val="27"/>
              </w:rPr>
              <w:t xml:space="preserve">постановлением </w:t>
            </w:r>
          </w:p>
          <w:p w:rsidR="00D378F4" w:rsidRPr="00385333" w:rsidRDefault="00D378F4" w:rsidP="00E76894">
            <w:pPr>
              <w:contextualSpacing/>
              <w:jc w:val="center"/>
              <w:rPr>
                <w:sz w:val="27"/>
                <w:szCs w:val="27"/>
              </w:rPr>
            </w:pPr>
            <w:r w:rsidRPr="00385333">
              <w:rPr>
                <w:sz w:val="27"/>
                <w:szCs w:val="27"/>
              </w:rPr>
              <w:t xml:space="preserve">администрации городского поселения «Поселок Ровеньки» </w:t>
            </w:r>
          </w:p>
          <w:p w:rsidR="00D378F4" w:rsidRPr="00385333" w:rsidRDefault="00D378F4" w:rsidP="00D378F4">
            <w:pPr>
              <w:contextualSpacing/>
              <w:jc w:val="center"/>
              <w:rPr>
                <w:sz w:val="27"/>
                <w:szCs w:val="27"/>
              </w:rPr>
            </w:pPr>
            <w:r w:rsidRPr="00385333">
              <w:rPr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</w:rPr>
              <w:t>15 июня 2021</w:t>
            </w:r>
            <w:r w:rsidRPr="00385333">
              <w:rPr>
                <w:sz w:val="27"/>
                <w:szCs w:val="27"/>
              </w:rPr>
              <w:t xml:space="preserve"> года № </w:t>
            </w:r>
            <w:r>
              <w:rPr>
                <w:sz w:val="27"/>
                <w:szCs w:val="27"/>
              </w:rPr>
              <w:t>126</w:t>
            </w:r>
          </w:p>
        </w:tc>
      </w:tr>
    </w:tbl>
    <w:p w:rsidR="00D378F4" w:rsidRPr="00385333" w:rsidRDefault="00D378F4" w:rsidP="00D378F4">
      <w:pPr>
        <w:jc w:val="both"/>
        <w:rPr>
          <w:b/>
          <w:sz w:val="27"/>
          <w:szCs w:val="27"/>
        </w:rPr>
      </w:pPr>
    </w:p>
    <w:p w:rsidR="00D378F4" w:rsidRPr="00385333" w:rsidRDefault="00D378F4" w:rsidP="00D378F4">
      <w:pPr>
        <w:rPr>
          <w:b/>
          <w:sz w:val="27"/>
          <w:szCs w:val="27"/>
        </w:rPr>
      </w:pPr>
    </w:p>
    <w:p w:rsidR="00D378F4" w:rsidRPr="00385333" w:rsidRDefault="00D378F4" w:rsidP="00D378F4">
      <w:pPr>
        <w:contextualSpacing/>
        <w:jc w:val="right"/>
        <w:rPr>
          <w:b/>
          <w:sz w:val="27"/>
          <w:szCs w:val="27"/>
        </w:rPr>
      </w:pPr>
    </w:p>
    <w:p w:rsidR="00D378F4" w:rsidRPr="00385333" w:rsidRDefault="00D378F4" w:rsidP="00D378F4">
      <w:pPr>
        <w:tabs>
          <w:tab w:val="left" w:pos="284"/>
        </w:tabs>
        <w:ind w:firstLine="567"/>
        <w:contextualSpacing/>
        <w:jc w:val="center"/>
        <w:rPr>
          <w:b/>
          <w:sz w:val="27"/>
          <w:szCs w:val="27"/>
        </w:rPr>
      </w:pPr>
    </w:p>
    <w:p w:rsidR="00D378F4" w:rsidRPr="00385333" w:rsidRDefault="00D378F4" w:rsidP="00D378F4">
      <w:pPr>
        <w:tabs>
          <w:tab w:val="left" w:pos="284"/>
        </w:tabs>
        <w:ind w:firstLine="567"/>
        <w:contextualSpacing/>
        <w:jc w:val="center"/>
        <w:rPr>
          <w:b/>
          <w:sz w:val="27"/>
          <w:szCs w:val="27"/>
        </w:rPr>
      </w:pPr>
      <w:r w:rsidRPr="00385333">
        <w:rPr>
          <w:b/>
          <w:sz w:val="27"/>
          <w:szCs w:val="27"/>
        </w:rPr>
        <w:t xml:space="preserve">Схема </w:t>
      </w:r>
    </w:p>
    <w:p w:rsidR="00D378F4" w:rsidRPr="00385333" w:rsidRDefault="00D378F4" w:rsidP="00D378F4">
      <w:pPr>
        <w:tabs>
          <w:tab w:val="left" w:pos="284"/>
        </w:tabs>
        <w:ind w:firstLine="567"/>
        <w:contextualSpacing/>
        <w:jc w:val="center"/>
        <w:rPr>
          <w:b/>
          <w:sz w:val="27"/>
          <w:szCs w:val="27"/>
        </w:rPr>
      </w:pPr>
      <w:r w:rsidRPr="00385333">
        <w:rPr>
          <w:b/>
          <w:sz w:val="27"/>
          <w:szCs w:val="27"/>
        </w:rPr>
        <w:t xml:space="preserve">размещения нестационарных торговых объектов </w:t>
      </w:r>
    </w:p>
    <w:p w:rsidR="00D378F4" w:rsidRPr="00385333" w:rsidRDefault="00D378F4" w:rsidP="00D378F4">
      <w:pPr>
        <w:tabs>
          <w:tab w:val="left" w:pos="284"/>
        </w:tabs>
        <w:ind w:firstLine="567"/>
        <w:contextualSpacing/>
        <w:jc w:val="center"/>
        <w:rPr>
          <w:b/>
          <w:sz w:val="27"/>
          <w:szCs w:val="27"/>
        </w:rPr>
      </w:pPr>
      <w:r w:rsidRPr="00385333">
        <w:rPr>
          <w:b/>
          <w:sz w:val="27"/>
          <w:szCs w:val="27"/>
        </w:rPr>
        <w:t>на территории городского поселения «Поселок Ровеньки»</w:t>
      </w:r>
    </w:p>
    <w:tbl>
      <w:tblPr>
        <w:tblpPr w:leftFromText="180" w:rightFromText="180" w:vertAnchor="text" w:horzAnchor="margin" w:tblpXSpec="center" w:tblpY="78"/>
        <w:tblW w:w="10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762"/>
        <w:gridCol w:w="1134"/>
        <w:gridCol w:w="2058"/>
        <w:gridCol w:w="1065"/>
        <w:gridCol w:w="1413"/>
        <w:gridCol w:w="1843"/>
      </w:tblGrid>
      <w:tr w:rsidR="00D378F4" w:rsidRPr="00FF765E" w:rsidTr="00E76894">
        <w:tc>
          <w:tcPr>
            <w:tcW w:w="675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</w:p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proofErr w:type="spellStart"/>
            <w:proofErr w:type="gramStart"/>
            <w:r w:rsidRPr="00FF765E">
              <w:rPr>
                <w:b/>
              </w:rPr>
              <w:t>п</w:t>
            </w:r>
            <w:proofErr w:type="spellEnd"/>
            <w:proofErr w:type="gramEnd"/>
            <w:r w:rsidRPr="00FF765E">
              <w:rPr>
                <w:b/>
              </w:rPr>
              <w:t>/</w:t>
            </w:r>
            <w:proofErr w:type="spellStart"/>
            <w:r w:rsidRPr="00FF765E">
              <w:rPr>
                <w:b/>
              </w:rPr>
              <w:t>п</w:t>
            </w:r>
            <w:proofErr w:type="spellEnd"/>
          </w:p>
        </w:tc>
        <w:tc>
          <w:tcPr>
            <w:tcW w:w="2762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1134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Вид объекта</w:t>
            </w:r>
          </w:p>
        </w:tc>
        <w:tc>
          <w:tcPr>
            <w:tcW w:w="2058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Ассортиментная специализация</w:t>
            </w:r>
          </w:p>
        </w:tc>
        <w:tc>
          <w:tcPr>
            <w:tcW w:w="1065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Площадь земельного участка, кв</w:t>
            </w:r>
            <w:proofErr w:type="gramStart"/>
            <w:r w:rsidRPr="00FF765E">
              <w:rPr>
                <w:b/>
              </w:rPr>
              <w:t>.м</w:t>
            </w:r>
            <w:proofErr w:type="gramEnd"/>
          </w:p>
        </w:tc>
        <w:tc>
          <w:tcPr>
            <w:tcW w:w="1413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Собственник земельного участка</w:t>
            </w:r>
          </w:p>
        </w:tc>
        <w:tc>
          <w:tcPr>
            <w:tcW w:w="1843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Период размещения нестационарного торгового объекта</w:t>
            </w:r>
          </w:p>
        </w:tc>
      </w:tr>
      <w:tr w:rsidR="00D378F4" w:rsidRPr="00FF765E" w:rsidTr="00E76894">
        <w:tc>
          <w:tcPr>
            <w:tcW w:w="675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1</w:t>
            </w:r>
          </w:p>
        </w:tc>
        <w:tc>
          <w:tcPr>
            <w:tcW w:w="2762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3</w:t>
            </w:r>
          </w:p>
        </w:tc>
        <w:tc>
          <w:tcPr>
            <w:tcW w:w="2058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4</w:t>
            </w:r>
          </w:p>
        </w:tc>
        <w:tc>
          <w:tcPr>
            <w:tcW w:w="1065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5</w:t>
            </w:r>
          </w:p>
        </w:tc>
        <w:tc>
          <w:tcPr>
            <w:tcW w:w="1413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6</w:t>
            </w:r>
          </w:p>
        </w:tc>
        <w:tc>
          <w:tcPr>
            <w:tcW w:w="1843" w:type="dxa"/>
            <w:vAlign w:val="center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  <w:rPr>
                <w:b/>
              </w:rPr>
            </w:pPr>
            <w:r w:rsidRPr="00FF765E">
              <w:rPr>
                <w:b/>
              </w:rPr>
              <w:t>7</w:t>
            </w:r>
          </w:p>
        </w:tc>
      </w:tr>
      <w:tr w:rsidR="00D378F4" w:rsidRPr="00FF765E" w:rsidTr="00E76894">
        <w:tc>
          <w:tcPr>
            <w:tcW w:w="67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1.</w:t>
            </w:r>
          </w:p>
        </w:tc>
        <w:tc>
          <w:tcPr>
            <w:tcW w:w="2762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 ул. М.Горького</w:t>
            </w:r>
          </w:p>
        </w:tc>
        <w:tc>
          <w:tcPr>
            <w:tcW w:w="1134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Торговый павильон</w:t>
            </w:r>
          </w:p>
        </w:tc>
        <w:tc>
          <w:tcPr>
            <w:tcW w:w="2058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Продовольственные товары</w:t>
            </w:r>
          </w:p>
        </w:tc>
        <w:tc>
          <w:tcPr>
            <w:tcW w:w="106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30</w:t>
            </w:r>
          </w:p>
        </w:tc>
        <w:tc>
          <w:tcPr>
            <w:tcW w:w="141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 xml:space="preserve">С </w:t>
            </w:r>
            <w:r>
              <w:t xml:space="preserve"> ноября 2020</w:t>
            </w:r>
            <w:r w:rsidRPr="00FF765E">
              <w:t xml:space="preserve"> г. по </w:t>
            </w:r>
            <w:r>
              <w:t>ноябрь 2025</w:t>
            </w:r>
            <w:r w:rsidRPr="00FF765E">
              <w:t xml:space="preserve"> г.</w:t>
            </w:r>
          </w:p>
        </w:tc>
      </w:tr>
      <w:tr w:rsidR="00D378F4" w:rsidRPr="00FF765E" w:rsidTr="00E76894">
        <w:tc>
          <w:tcPr>
            <w:tcW w:w="67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2.</w:t>
            </w:r>
          </w:p>
        </w:tc>
        <w:tc>
          <w:tcPr>
            <w:tcW w:w="2762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перекресток ул. Комсомольская и ул. Докучаева, возле магазина «Рай»</w:t>
            </w:r>
          </w:p>
        </w:tc>
        <w:tc>
          <w:tcPr>
            <w:tcW w:w="1134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</w:tcPr>
          <w:p w:rsidR="00D378F4" w:rsidRPr="00C73705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25</w:t>
            </w:r>
          </w:p>
        </w:tc>
        <w:tc>
          <w:tcPr>
            <w:tcW w:w="141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августа по сентябрь</w:t>
            </w:r>
          </w:p>
        </w:tc>
      </w:tr>
      <w:tr w:rsidR="00D378F4" w:rsidRPr="00FF765E" w:rsidTr="00E76894">
        <w:tc>
          <w:tcPr>
            <w:tcW w:w="67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3.</w:t>
            </w:r>
          </w:p>
        </w:tc>
        <w:tc>
          <w:tcPr>
            <w:tcW w:w="2762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ул. М.Горького, возле магазина «Элита»</w:t>
            </w:r>
          </w:p>
        </w:tc>
        <w:tc>
          <w:tcPr>
            <w:tcW w:w="1134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30</w:t>
            </w:r>
          </w:p>
        </w:tc>
        <w:tc>
          <w:tcPr>
            <w:tcW w:w="1413" w:type="dxa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rPr>
          <w:trHeight w:val="942"/>
        </w:trPr>
        <w:tc>
          <w:tcPr>
            <w:tcW w:w="67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4.</w:t>
            </w:r>
          </w:p>
        </w:tc>
        <w:tc>
          <w:tcPr>
            <w:tcW w:w="2762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ул. М.Горького, возле магазина «Хозяюшка»</w:t>
            </w:r>
          </w:p>
        </w:tc>
        <w:tc>
          <w:tcPr>
            <w:tcW w:w="1134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20</w:t>
            </w:r>
          </w:p>
        </w:tc>
        <w:tc>
          <w:tcPr>
            <w:tcW w:w="1413" w:type="dxa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5.</w:t>
            </w:r>
          </w:p>
        </w:tc>
        <w:tc>
          <w:tcPr>
            <w:tcW w:w="2762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ул. Ст. Разина, возле магазина «Светлана»</w:t>
            </w:r>
          </w:p>
        </w:tc>
        <w:tc>
          <w:tcPr>
            <w:tcW w:w="1134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Товары повседневного спроса</w:t>
            </w:r>
          </w:p>
        </w:tc>
        <w:tc>
          <w:tcPr>
            <w:tcW w:w="1065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20</w:t>
            </w:r>
          </w:p>
        </w:tc>
        <w:tc>
          <w:tcPr>
            <w:tcW w:w="1413" w:type="dxa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6.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 ул. Ленина, площадь перед Центром культурного развития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Аттракционы,</w:t>
            </w:r>
          </w:p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</w:t>
            </w:r>
          </w:p>
        </w:tc>
        <w:tc>
          <w:tcPr>
            <w:tcW w:w="2058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Промышленные и продовольственные товары, устройства для развлечения</w:t>
            </w:r>
          </w:p>
        </w:tc>
        <w:tc>
          <w:tcPr>
            <w:tcW w:w="106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7</w:t>
            </w:r>
            <w:r w:rsidRPr="00FF765E">
              <w:t>50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6 месяцев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7.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 ул. Ленина, площадь перед Центром культурного развития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Аттракционы,</w:t>
            </w:r>
          </w:p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</w:t>
            </w:r>
          </w:p>
        </w:tc>
        <w:tc>
          <w:tcPr>
            <w:tcW w:w="2058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Промышленные и продовольственные товары, устройства для развлечения</w:t>
            </w:r>
          </w:p>
        </w:tc>
        <w:tc>
          <w:tcPr>
            <w:tcW w:w="106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750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6 месяцев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8.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 ул. М.Горького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25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9.</w:t>
            </w:r>
          </w:p>
        </w:tc>
        <w:tc>
          <w:tcPr>
            <w:tcW w:w="2762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п. Ровеньки, ул. Новая</w:t>
            </w:r>
          </w:p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возле магазина «Продукты»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  <w:shd w:val="clear" w:color="auto" w:fill="auto"/>
          </w:tcPr>
          <w:p w:rsidR="00D378F4" w:rsidRPr="00C73705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20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10.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ул. Кирова, возле магазина «Шанс»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5</w:t>
            </w:r>
            <w:r w:rsidRPr="00FF765E">
              <w:t>6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11.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п. Ровеньки, ул. Кирова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Торговый павильон</w:t>
            </w:r>
          </w:p>
        </w:tc>
        <w:tc>
          <w:tcPr>
            <w:tcW w:w="2058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П</w:t>
            </w:r>
            <w:r w:rsidRPr="00FF765E">
              <w:t>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86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 xml:space="preserve">С </w:t>
            </w:r>
            <w:r>
              <w:t>апреля 2020 г. по апрель 2025 г.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12.</w:t>
            </w:r>
          </w:p>
        </w:tc>
        <w:tc>
          <w:tcPr>
            <w:tcW w:w="2762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 xml:space="preserve">Ровеньский район, х. </w:t>
            </w:r>
            <w:proofErr w:type="spellStart"/>
            <w:r>
              <w:t>Шияны</w:t>
            </w:r>
            <w:proofErr w:type="spellEnd"/>
            <w:r>
              <w:t xml:space="preserve">, ул. </w:t>
            </w:r>
            <w:proofErr w:type="gramStart"/>
            <w:r>
              <w:t>Песчаная</w:t>
            </w:r>
            <w:proofErr w:type="gramEnd"/>
            <w:r>
              <w:t xml:space="preserve"> возле </w:t>
            </w:r>
            <w:proofErr w:type="spellStart"/>
            <w:r>
              <w:t>ФАПа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Палатки, автолавки</w:t>
            </w:r>
          </w:p>
        </w:tc>
        <w:tc>
          <w:tcPr>
            <w:tcW w:w="2058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C73705">
              <w:t>Промышленные и продовольственные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25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С 1 января по 31 декабря</w:t>
            </w:r>
          </w:p>
        </w:tc>
      </w:tr>
      <w:tr w:rsidR="00D378F4" w:rsidRPr="00FF765E" w:rsidTr="00E76894">
        <w:tc>
          <w:tcPr>
            <w:tcW w:w="67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13.</w:t>
            </w:r>
          </w:p>
        </w:tc>
        <w:tc>
          <w:tcPr>
            <w:tcW w:w="2762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п. Ровеньки, пер. Советский</w:t>
            </w:r>
          </w:p>
        </w:tc>
        <w:tc>
          <w:tcPr>
            <w:tcW w:w="1134" w:type="dxa"/>
            <w:shd w:val="clear" w:color="auto" w:fill="auto"/>
          </w:tcPr>
          <w:p w:rsidR="00D378F4" w:rsidRPr="00FF765E" w:rsidRDefault="00D378F4" w:rsidP="00E76894">
            <w:pPr>
              <w:tabs>
                <w:tab w:val="left" w:pos="284"/>
              </w:tabs>
              <w:contextualSpacing/>
              <w:jc w:val="center"/>
            </w:pPr>
            <w:r w:rsidRPr="00FF765E">
              <w:t>Торговый павильон</w:t>
            </w:r>
          </w:p>
        </w:tc>
        <w:tc>
          <w:tcPr>
            <w:tcW w:w="2058" w:type="dxa"/>
            <w:shd w:val="clear" w:color="auto" w:fill="auto"/>
          </w:tcPr>
          <w:p w:rsidR="00D378F4" w:rsidRPr="00C73705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П</w:t>
            </w:r>
            <w:r w:rsidRPr="00FF765E">
              <w:t>родовольственные товары</w:t>
            </w:r>
          </w:p>
        </w:tc>
        <w:tc>
          <w:tcPr>
            <w:tcW w:w="1065" w:type="dxa"/>
            <w:shd w:val="clear" w:color="auto" w:fill="auto"/>
          </w:tcPr>
          <w:p w:rsidR="00D378F4" w:rsidRDefault="00D378F4" w:rsidP="00E76894">
            <w:pPr>
              <w:tabs>
                <w:tab w:val="left" w:pos="284"/>
              </w:tabs>
              <w:contextualSpacing/>
              <w:jc w:val="center"/>
            </w:pPr>
            <w:r>
              <w:t>11</w:t>
            </w:r>
          </w:p>
        </w:tc>
        <w:tc>
          <w:tcPr>
            <w:tcW w:w="1413" w:type="dxa"/>
            <w:shd w:val="clear" w:color="auto" w:fill="auto"/>
          </w:tcPr>
          <w:p w:rsidR="00D378F4" w:rsidRPr="00FF765E" w:rsidRDefault="00D378F4" w:rsidP="00E76894">
            <w:pPr>
              <w:jc w:val="center"/>
            </w:pPr>
            <w:r w:rsidRPr="00FF765E">
              <w:t>Земли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D378F4" w:rsidRDefault="00D378F4" w:rsidP="00D378F4">
            <w:pPr>
              <w:tabs>
                <w:tab w:val="left" w:pos="284"/>
              </w:tabs>
              <w:contextualSpacing/>
              <w:jc w:val="center"/>
            </w:pPr>
            <w:r w:rsidRPr="00FF765E">
              <w:t xml:space="preserve">С </w:t>
            </w:r>
            <w:r>
              <w:t xml:space="preserve"> августа 2021</w:t>
            </w:r>
            <w:r w:rsidRPr="00FF765E">
              <w:t xml:space="preserve"> г. по </w:t>
            </w:r>
            <w:r>
              <w:t>август 2026</w:t>
            </w:r>
            <w:r w:rsidRPr="00FF765E">
              <w:t xml:space="preserve"> г.</w:t>
            </w:r>
          </w:p>
        </w:tc>
      </w:tr>
    </w:tbl>
    <w:p w:rsidR="00D378F4" w:rsidRDefault="00D378F4" w:rsidP="00D378F4"/>
    <w:p w:rsidR="00775DFA" w:rsidRDefault="00775DFA"/>
    <w:sectPr w:rsidR="00775DFA" w:rsidSect="0038533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8F4"/>
    <w:rsid w:val="006F4E4A"/>
    <w:rsid w:val="00775DFA"/>
    <w:rsid w:val="00977B52"/>
    <w:rsid w:val="00A241D9"/>
    <w:rsid w:val="00D1632A"/>
    <w:rsid w:val="00D378F4"/>
    <w:rsid w:val="00DD188B"/>
    <w:rsid w:val="00E30980"/>
    <w:rsid w:val="00E4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F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8F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D378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rsid w:val="00D378F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8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657</Words>
  <Characters>3746</Characters>
  <Application>Microsoft Office Word</Application>
  <DocSecurity>0</DocSecurity>
  <Lines>31</Lines>
  <Paragraphs>8</Paragraphs>
  <ScaleCrop>false</ScaleCrop>
  <Company>Possovet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1</cp:revision>
  <cp:lastPrinted>2021-06-15T08:15:00Z</cp:lastPrinted>
  <dcterms:created xsi:type="dcterms:W3CDTF">2021-06-15T08:10:00Z</dcterms:created>
  <dcterms:modified xsi:type="dcterms:W3CDTF">2021-06-15T08:52:00Z</dcterms:modified>
</cp:coreProperties>
</file>