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Информационное сообщение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color w:val="000000"/>
                <w:sz w:val="26"/>
                <w:szCs w:val="26"/>
              </w:rPr>
              <w:t xml:space="preserve">городского поселения «Поселок Ровеньки» Белгородской области </w:t>
            </w:r>
            <w:r>
              <w:rPr>
                <w:b/>
                <w:color w:val="000000"/>
                <w:sz w:val="26"/>
                <w:szCs w:val="26"/>
              </w:rPr>
              <w:t xml:space="preserve">информирует граждан о подготовке проекта решения о выявлении правообладателя ранее учтенного объекта недвижимости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</w:p>
        </w:tc>
      </w:tr>
    </w:tbl>
    <w:p>
      <w:pPr>
        <w:pStyle w:val="832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83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Белгородская обл</w:t>
            </w:r>
            <w:r>
              <w:rPr>
                <w:b/>
                <w:bCs/>
                <w:iCs/>
                <w:color w:val="000000"/>
              </w:rPr>
              <w:t xml:space="preserve">асть, р-н Ровеньский, п. Ровеньки, ул.Младшего Лейтенанта Горбенко</w:t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</w:t>
            </w:r>
            <w:r>
              <w:rPr>
                <w:b/>
                <w:bCs/>
                <w:iCs/>
              </w:rPr>
              <w:t xml:space="preserve">0905043</w:t>
            </w:r>
            <w:r>
              <w:rPr>
                <w:b/>
                <w:bCs/>
                <w:iCs/>
              </w:rPr>
              <w:t xml:space="preserve">:</w:t>
            </w:r>
            <w:r>
              <w:rPr>
                <w:b/>
                <w:bCs/>
                <w:iCs/>
              </w:rPr>
              <w:t xml:space="preserve">15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840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Ряднова Татьяна Павловна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правообладателя ранее учтенного объекта</w:t>
      </w:r>
      <w:r>
        <w:rPr>
          <w:sz w:val="26"/>
          <w:szCs w:val="26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учтенного   объекта   недвижимости  с </w:t>
      </w:r>
      <w:r>
        <w:rPr>
          <w:sz w:val="26"/>
          <w:szCs w:val="26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</w:pPr>
      <w:r>
        <w:rPr>
          <w:sz w:val="26"/>
          <w:szCs w:val="26"/>
        </w:rPr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Ленина, </w:t>
      </w:r>
      <w:r>
        <w:rPr>
          <w:b/>
          <w:bCs/>
          <w:sz w:val="26"/>
          <w:szCs w:val="26"/>
        </w:rPr>
        <w:t xml:space="preserve">д. 49</w:t>
      </w:r>
      <w:r>
        <w:rPr>
          <w:b/>
          <w:bCs/>
          <w:sz w:val="26"/>
          <w:szCs w:val="26"/>
        </w:rPr>
        <w:t xml:space="preserve">, адрес эл.почты: </w:t>
      </w:r>
      <w:r>
        <w:rPr>
          <w:b/>
          <w:bCs/>
          <w:sz w:val="26"/>
          <w:szCs w:val="26"/>
        </w:rPr>
        <w:t xml:space="preserve">ya.possovet@yandex.ru</w:t>
      </w:r>
      <w:r>
        <w:rPr>
          <w:b/>
          <w:bCs/>
          <w:sz w:val="26"/>
          <w:szCs w:val="26"/>
        </w:rPr>
        <w:t xml:space="preserve">.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городского поселения «Поселок Ровеньки» Белгородской</w:t>
      </w:r>
      <w:r>
        <w:rPr>
          <w:sz w:val="26"/>
          <w:szCs w:val="26"/>
        </w:rPr>
        <w:t xml:space="preserve">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Текст выноски Знак"/>
    <w:next w:val="837"/>
    <w:link w:val="832"/>
    <w:rPr>
      <w:rFonts w:ascii="Tahoma" w:hAnsi="Tahoma" w:cs="Tahoma"/>
      <w:sz w:val="16"/>
      <w:szCs w:val="16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paragraph" w:styleId="839">
    <w:name w:val="Заголовок"/>
    <w:basedOn w:val="832"/>
    <w:next w:val="840"/>
    <w:link w:val="83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0">
    <w:name w:val="Основной текст"/>
    <w:basedOn w:val="832"/>
    <w:next w:val="840"/>
    <w:link w:val="832"/>
    <w:pPr>
      <w:spacing w:before="0" w:after="140" w:line="276" w:lineRule="auto"/>
    </w:pPr>
  </w:style>
  <w:style w:type="paragraph" w:styleId="841">
    <w:name w:val="Список"/>
    <w:basedOn w:val="840"/>
    <w:next w:val="841"/>
    <w:link w:val="832"/>
    <w:rPr>
      <w:rFonts w:cs="Mangal"/>
    </w:rPr>
  </w:style>
  <w:style w:type="paragraph" w:styleId="842">
    <w:name w:val="Название объекта"/>
    <w:basedOn w:val="832"/>
    <w:next w:val="842"/>
    <w:link w:val="83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3">
    <w:name w:val="Указатель1"/>
    <w:basedOn w:val="832"/>
    <w:next w:val="843"/>
    <w:link w:val="832"/>
    <w:pPr>
      <w:suppressLineNumbers/>
    </w:pPr>
    <w:rPr>
      <w:rFonts w:cs="Mangal"/>
    </w:rPr>
  </w:style>
  <w:style w:type="paragraph" w:styleId="844">
    <w:name w:val="Текст выноски"/>
    <w:basedOn w:val="832"/>
    <w:next w:val="844"/>
    <w:link w:val="832"/>
    <w:rPr>
      <w:rFonts w:ascii="Tahoma" w:hAnsi="Tahoma" w:cs="Tahoma"/>
      <w:sz w:val="16"/>
      <w:szCs w:val="16"/>
      <w:lang w:val="en-US"/>
    </w:rPr>
  </w:style>
  <w:style w:type="paragraph" w:styleId="845">
    <w:name w:val="Знак"/>
    <w:basedOn w:val="832"/>
    <w:next w:val="845"/>
    <w:link w:val="83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846">
    <w:name w:val="ConsPlusNormal"/>
    <w:next w:val="846"/>
    <w:link w:val="832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47">
    <w:name w:val="Содержимое таблицы"/>
    <w:basedOn w:val="832"/>
    <w:next w:val="847"/>
    <w:link w:val="832"/>
    <w:pPr>
      <w:suppressLineNumbers/>
    </w:pPr>
  </w:style>
  <w:style w:type="paragraph" w:styleId="848">
    <w:name w:val="Заголовок таблицы"/>
    <w:basedOn w:val="847"/>
    <w:next w:val="848"/>
    <w:link w:val="832"/>
    <w:pPr>
      <w:jc w:val="center"/>
      <w:suppressLineNumbers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27</cp:revision>
  <dcterms:created xsi:type="dcterms:W3CDTF">1995-11-21T14:41:00Z</dcterms:created>
  <dcterms:modified xsi:type="dcterms:W3CDTF">2025-02-11T12:10:15Z</dcterms:modified>
  <cp:version>917504</cp:version>
</cp:coreProperties>
</file>