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AA" w:rsidRPr="001A1DAA" w:rsidRDefault="001A1DAA" w:rsidP="001A1DAA">
      <w:pPr>
        <w:tabs>
          <w:tab w:val="left" w:pos="8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1A1DAA">
        <w:rPr>
          <w:rFonts w:ascii="Times New Roman" w:hAnsi="Times New Roman" w:cs="Times New Roman"/>
        </w:rPr>
        <w:t>ПРОЕКТ</w:t>
      </w:r>
    </w:p>
    <w:p w:rsidR="001A1DAA" w:rsidRPr="001A1DAA" w:rsidRDefault="001A1DAA" w:rsidP="001A1DAA">
      <w:pPr>
        <w:pStyle w:val="msonormalbullet2gifbullet2gif"/>
        <w:spacing w:before="0" w:beforeAutospacing="0" w:after="0" w:afterAutospacing="0"/>
        <w:contextualSpacing/>
        <w:jc w:val="center"/>
      </w:pPr>
    </w:p>
    <w:p w:rsidR="001A1DAA" w:rsidRPr="001A1DAA" w:rsidRDefault="001A1DAA" w:rsidP="001A1DAA">
      <w:pPr>
        <w:pStyle w:val="msonormalbullet2gifbullet2gif"/>
        <w:spacing w:before="0" w:beforeAutospacing="0" w:after="0" w:afterAutospacing="0"/>
        <w:contextualSpacing/>
        <w:jc w:val="center"/>
      </w:pPr>
      <w:r w:rsidRPr="001A1DAA">
        <w:t>АДМИНИСТРАЦИЯ</w:t>
      </w:r>
    </w:p>
    <w:p w:rsidR="001A1DAA" w:rsidRPr="001A1DAA" w:rsidRDefault="001A1DAA" w:rsidP="001A1DAA">
      <w:pPr>
        <w:pStyle w:val="msonormalbullet2gifbullet2gif"/>
        <w:spacing w:before="0" w:beforeAutospacing="0" w:after="0" w:afterAutospacing="0"/>
        <w:contextualSpacing/>
        <w:jc w:val="center"/>
      </w:pPr>
      <w:r w:rsidRPr="001A1DAA">
        <w:t>ГОРОДСКОГО ПОСЕЛЕНИЯ «ПОСЕЛОК РОВЕНЬКИ»</w:t>
      </w:r>
    </w:p>
    <w:p w:rsidR="001A1DAA" w:rsidRPr="001A1DAA" w:rsidRDefault="001A1DAA" w:rsidP="001A1DAA">
      <w:pPr>
        <w:pStyle w:val="msonormalbullet2gifbullet2gif"/>
        <w:spacing w:before="0" w:beforeAutospacing="0" w:after="0" w:afterAutospacing="0"/>
        <w:contextualSpacing/>
        <w:jc w:val="center"/>
      </w:pPr>
      <w:r w:rsidRPr="001A1DAA">
        <w:t>МУНИЦИПАЛЬНОГО РАЙОНА «РОВЕНЬСКИЙ РАЙОН»</w:t>
      </w:r>
    </w:p>
    <w:p w:rsidR="001A1DAA" w:rsidRPr="001A1DAA" w:rsidRDefault="001A1DAA" w:rsidP="001A1DAA">
      <w:pPr>
        <w:pStyle w:val="msonormalbullet2gifbullet2gif"/>
        <w:spacing w:before="0" w:beforeAutospacing="0" w:after="0" w:afterAutospacing="0"/>
        <w:contextualSpacing/>
        <w:jc w:val="center"/>
      </w:pPr>
      <w:r w:rsidRPr="001A1DAA">
        <w:t>БЕЛГОРОДСКОЙ ОБЛАСТИ</w:t>
      </w:r>
    </w:p>
    <w:p w:rsidR="001A1DAA" w:rsidRPr="001A1DAA" w:rsidRDefault="001A1DAA" w:rsidP="001A1DAA">
      <w:pPr>
        <w:pStyle w:val="msonormalbullet2gifbullet2gif"/>
        <w:spacing w:before="0" w:beforeAutospacing="0" w:after="0" w:afterAutospacing="0"/>
        <w:contextualSpacing/>
        <w:jc w:val="center"/>
      </w:pPr>
      <w:r w:rsidRPr="001A1DAA">
        <w:t xml:space="preserve">п. Ровеньки  </w:t>
      </w:r>
    </w:p>
    <w:p w:rsidR="001A1DAA" w:rsidRPr="001A1DAA" w:rsidRDefault="001A1DAA" w:rsidP="001A1DAA">
      <w:pPr>
        <w:rPr>
          <w:rFonts w:ascii="Times New Roman" w:hAnsi="Times New Roman" w:cs="Times New Roman"/>
        </w:rPr>
      </w:pPr>
    </w:p>
    <w:p w:rsidR="001A1DAA" w:rsidRPr="001A1DAA" w:rsidRDefault="001A1DAA" w:rsidP="001A1DAA">
      <w:pPr>
        <w:jc w:val="center"/>
        <w:rPr>
          <w:rFonts w:ascii="Times New Roman" w:hAnsi="Times New Roman" w:cs="Times New Roman"/>
          <w:b/>
        </w:rPr>
      </w:pPr>
      <w:proofErr w:type="gramStart"/>
      <w:r w:rsidRPr="001A1DAA">
        <w:rPr>
          <w:rFonts w:ascii="Times New Roman" w:hAnsi="Times New Roman" w:cs="Times New Roman"/>
          <w:b/>
        </w:rPr>
        <w:t>П</w:t>
      </w:r>
      <w:proofErr w:type="gramEnd"/>
      <w:r w:rsidRPr="001A1DAA">
        <w:rPr>
          <w:rFonts w:ascii="Times New Roman" w:hAnsi="Times New Roman" w:cs="Times New Roman"/>
          <w:b/>
        </w:rPr>
        <w:t xml:space="preserve"> О С Т А Н О В Л Е Н И Е</w:t>
      </w:r>
    </w:p>
    <w:p w:rsidR="001A1DAA" w:rsidRPr="001A1DAA" w:rsidRDefault="001A1DAA" w:rsidP="001A1DAA">
      <w:pPr>
        <w:jc w:val="center"/>
        <w:rPr>
          <w:rFonts w:ascii="Times New Roman" w:hAnsi="Times New Roman" w:cs="Times New Roman"/>
          <w:b/>
        </w:rPr>
      </w:pPr>
    </w:p>
    <w:p w:rsidR="001A1DAA" w:rsidRPr="001A1DAA" w:rsidRDefault="001A1DAA" w:rsidP="001A1DAA">
      <w:pPr>
        <w:pStyle w:val="af"/>
        <w:tabs>
          <w:tab w:val="left" w:pos="708"/>
        </w:tabs>
        <w:rPr>
          <w:rFonts w:ascii="Times New Roman" w:hAnsi="Times New Roman" w:cs="Times New Roman"/>
        </w:rPr>
      </w:pPr>
      <w:r w:rsidRPr="001A1DAA">
        <w:rPr>
          <w:rFonts w:ascii="Times New Roman" w:hAnsi="Times New Roman" w:cs="Times New Roman"/>
        </w:rPr>
        <w:tab/>
        <w:t>_______  2024 года                                                                    № ____</w:t>
      </w:r>
    </w:p>
    <w:p w:rsidR="001A1DAA" w:rsidRPr="001A1DAA" w:rsidRDefault="001A1DAA" w:rsidP="001A1DAA">
      <w:pPr>
        <w:tabs>
          <w:tab w:val="left" w:pos="6420"/>
        </w:tabs>
        <w:jc w:val="both"/>
        <w:rPr>
          <w:rFonts w:ascii="Times New Roman" w:hAnsi="Times New Roman" w:cs="Times New Roman"/>
          <w:b/>
          <w:bCs/>
        </w:rPr>
      </w:pPr>
    </w:p>
    <w:p w:rsidR="001A1DAA" w:rsidRPr="001A1DAA" w:rsidRDefault="001A1DAA" w:rsidP="001A1DAA">
      <w:pPr>
        <w:tabs>
          <w:tab w:val="left" w:pos="6420"/>
        </w:tabs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661FD0" w:rsidRPr="00661FD0" w:rsidTr="00661FD0">
        <w:trPr>
          <w:trHeight w:val="1080"/>
          <w:jc w:val="center"/>
        </w:trPr>
        <w:tc>
          <w:tcPr>
            <w:tcW w:w="10015" w:type="dxa"/>
            <w:shd w:val="clear" w:color="auto" w:fill="auto"/>
          </w:tcPr>
          <w:p w:rsidR="001A1DAA" w:rsidRPr="00661FD0" w:rsidRDefault="001A1DAA" w:rsidP="00661F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1FD0">
              <w:rPr>
                <w:rFonts w:ascii="Times New Roman" w:hAnsi="Times New Roman" w:cs="Times New Roman"/>
                <w:b/>
                <w:bCs/>
                <w:color w:val="000000"/>
              </w:rPr>
              <w:t>Об утверждении муниципальной программы «Социально-экономическое развитие городского поселения «Поселок Ровеньки» на 2025-2030 годы»</w:t>
            </w:r>
          </w:p>
          <w:p w:rsidR="001A1DAA" w:rsidRPr="00661FD0" w:rsidRDefault="001A1DAA" w:rsidP="00661FD0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A1DAA" w:rsidRPr="001A1DAA" w:rsidRDefault="001A1DAA" w:rsidP="001A1DAA">
      <w:pPr>
        <w:jc w:val="both"/>
        <w:rPr>
          <w:rFonts w:ascii="Times New Roman" w:hAnsi="Times New Roman" w:cs="Times New Roman"/>
          <w:color w:val="000000"/>
        </w:rPr>
      </w:pPr>
      <w:r w:rsidRPr="001A1DAA">
        <w:rPr>
          <w:rFonts w:ascii="Times New Roman" w:hAnsi="Times New Roman" w:cs="Times New Roman"/>
          <w:color w:val="000000"/>
        </w:rPr>
        <w:t xml:space="preserve">        </w:t>
      </w:r>
      <w:r w:rsidRPr="001A1DAA">
        <w:rPr>
          <w:rFonts w:ascii="Times New Roman" w:hAnsi="Times New Roman" w:cs="Times New Roman"/>
          <w:color w:val="000000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="00FB66BA">
        <w:rPr>
          <w:rFonts w:ascii="Times New Roman" w:hAnsi="Times New Roman" w:cs="Times New Roman"/>
          <w:color w:val="000000"/>
        </w:rPr>
        <w:t>Уставом</w:t>
      </w:r>
      <w:r w:rsidRPr="001A1DAA">
        <w:rPr>
          <w:rFonts w:ascii="Times New Roman" w:hAnsi="Times New Roman" w:cs="Times New Roman"/>
          <w:bCs/>
          <w:color w:val="000000"/>
        </w:rPr>
        <w:t xml:space="preserve"> городского поселения «Поселок Ровеньки»</w:t>
      </w:r>
      <w:r w:rsidR="00870AE1">
        <w:rPr>
          <w:rFonts w:ascii="Times New Roman" w:hAnsi="Times New Roman" w:cs="Times New Roman"/>
          <w:bCs/>
          <w:color w:val="000000"/>
        </w:rPr>
        <w:t>,</w:t>
      </w:r>
      <w:r w:rsidRPr="001A1D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70AE1" w:rsidRPr="00870AE1">
        <w:rPr>
          <w:rFonts w:ascii="Times New Roman" w:hAnsi="Times New Roman" w:cs="Times New Roman"/>
          <w:bCs/>
          <w:color w:val="000000"/>
        </w:rPr>
        <w:t xml:space="preserve">администрация </w:t>
      </w:r>
      <w:r w:rsidR="00870AE1" w:rsidRPr="001A1DAA">
        <w:rPr>
          <w:rFonts w:ascii="Times New Roman" w:hAnsi="Times New Roman" w:cs="Times New Roman"/>
          <w:bCs/>
          <w:color w:val="000000"/>
        </w:rPr>
        <w:t>городского поселения «Поселок Ровеньки»</w:t>
      </w:r>
      <w:r w:rsidR="00870AE1" w:rsidRPr="001A1D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A1DAA">
        <w:rPr>
          <w:rFonts w:ascii="Times New Roman" w:hAnsi="Times New Roman" w:cs="Times New Roman"/>
          <w:b/>
          <w:bCs/>
          <w:color w:val="000000"/>
        </w:rPr>
        <w:t>постановляет:</w:t>
      </w:r>
    </w:p>
    <w:p w:rsidR="001A1DAA" w:rsidRPr="001A1DAA" w:rsidRDefault="001A1DAA" w:rsidP="001A1DAA">
      <w:pPr>
        <w:jc w:val="both"/>
        <w:rPr>
          <w:rFonts w:ascii="Times New Roman" w:hAnsi="Times New Roman" w:cs="Times New Roman"/>
          <w:color w:val="000000"/>
        </w:rPr>
      </w:pPr>
      <w:r w:rsidRPr="001A1DAA">
        <w:rPr>
          <w:rFonts w:ascii="Times New Roman" w:hAnsi="Times New Roman" w:cs="Times New Roman"/>
          <w:color w:val="000000"/>
        </w:rPr>
        <w:t xml:space="preserve">           1. Утвердить муниципальную программу «Социально-экономическое развитие городского поселения «Поселок Ровеньки» на 2025-2030 годы» (прилагается).</w:t>
      </w:r>
    </w:p>
    <w:p w:rsidR="001A1DAA" w:rsidRPr="001A1DAA" w:rsidRDefault="001A1DAA" w:rsidP="001A1DA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 w:rsidRPr="001A1DAA">
        <w:rPr>
          <w:rFonts w:ascii="Times New Roman" w:hAnsi="Times New Roman" w:cs="Times New Roman"/>
          <w:color w:val="000000"/>
        </w:rPr>
        <w:tab/>
      </w:r>
      <w:r w:rsidRPr="001A1DAA">
        <w:rPr>
          <w:rFonts w:ascii="Times New Roman" w:hAnsi="Times New Roman" w:cs="Times New Roman"/>
        </w:rPr>
        <w:t xml:space="preserve">2. </w:t>
      </w:r>
      <w:r w:rsidRPr="001A1DAA">
        <w:rPr>
          <w:rFonts w:ascii="Times New Roman" w:hAnsi="Times New Roman" w:cs="Times New Roman"/>
          <w:color w:val="000000"/>
        </w:rPr>
        <w:t>Признать утратившим силу</w:t>
      </w:r>
      <w:r w:rsidR="00580B46">
        <w:rPr>
          <w:rFonts w:ascii="Times New Roman" w:hAnsi="Times New Roman" w:cs="Times New Roman"/>
          <w:color w:val="000000"/>
        </w:rPr>
        <w:t xml:space="preserve"> с 1 января 2025года</w:t>
      </w:r>
      <w:r w:rsidRPr="001A1DAA">
        <w:rPr>
          <w:rFonts w:ascii="Times New Roman" w:hAnsi="Times New Roman" w:cs="Times New Roman"/>
          <w:color w:val="000000"/>
        </w:rPr>
        <w:t xml:space="preserve"> постановление администрации  городского поселения «Поселок Ровеньки» муниципального района «</w:t>
      </w:r>
      <w:proofErr w:type="spellStart"/>
      <w:r w:rsidRPr="001A1DAA">
        <w:rPr>
          <w:rFonts w:ascii="Times New Roman" w:hAnsi="Times New Roman" w:cs="Times New Roman"/>
          <w:color w:val="000000"/>
        </w:rPr>
        <w:t>Ровеньский</w:t>
      </w:r>
      <w:proofErr w:type="spellEnd"/>
      <w:r w:rsidRPr="001A1DAA">
        <w:rPr>
          <w:rFonts w:ascii="Times New Roman" w:hAnsi="Times New Roman" w:cs="Times New Roman"/>
          <w:color w:val="000000"/>
        </w:rPr>
        <w:t xml:space="preserve"> район» Белгородской области от 15.09.2014 г. №11а «Об утверждении муниципальной программы «Социально-экономическое развитие городском поселении «Поселок Ровеньки» на 2015-2020 годы»</w:t>
      </w:r>
      <w:r w:rsidR="00870AE1">
        <w:rPr>
          <w:rFonts w:ascii="Times New Roman" w:hAnsi="Times New Roman" w:cs="Times New Roman"/>
          <w:color w:val="000000"/>
        </w:rPr>
        <w:t xml:space="preserve"> с внесенными  изменениями</w:t>
      </w:r>
      <w:r w:rsidRPr="001A1DAA">
        <w:rPr>
          <w:rFonts w:ascii="Times New Roman" w:hAnsi="Times New Roman" w:cs="Times New Roman"/>
          <w:color w:val="000000"/>
        </w:rPr>
        <w:t>.</w:t>
      </w:r>
    </w:p>
    <w:p w:rsidR="001A1DAA" w:rsidRPr="001A1DAA" w:rsidRDefault="001A1DAA" w:rsidP="001A1DAA">
      <w:pPr>
        <w:ind w:firstLine="709"/>
        <w:jc w:val="both"/>
        <w:rPr>
          <w:rFonts w:ascii="Times New Roman" w:hAnsi="Times New Roman" w:cs="Times New Roman"/>
        </w:rPr>
      </w:pPr>
      <w:r w:rsidRPr="001A1DAA">
        <w:rPr>
          <w:rFonts w:ascii="Times New Roman" w:hAnsi="Times New Roman" w:cs="Times New Roman"/>
        </w:rPr>
        <w:t>3. Опубликовать настоящее постановление в сетевом издании «</w:t>
      </w:r>
      <w:proofErr w:type="spellStart"/>
      <w:r w:rsidRPr="001A1DAA">
        <w:rPr>
          <w:rFonts w:ascii="Times New Roman" w:hAnsi="Times New Roman" w:cs="Times New Roman"/>
        </w:rPr>
        <w:t>Ровеньская</w:t>
      </w:r>
      <w:proofErr w:type="spellEnd"/>
      <w:r w:rsidRPr="001A1DAA">
        <w:rPr>
          <w:rFonts w:ascii="Times New Roman" w:hAnsi="Times New Roman" w:cs="Times New Roman"/>
        </w:rPr>
        <w:t xml:space="preserve"> нива» (https://niva1931.ru) в порядке, предусмотренном Уставом городского поселения «Поселок Ровеньки» муниципального района «</w:t>
      </w:r>
      <w:proofErr w:type="spellStart"/>
      <w:r w:rsidRPr="001A1DAA">
        <w:rPr>
          <w:rFonts w:ascii="Times New Roman" w:hAnsi="Times New Roman" w:cs="Times New Roman"/>
        </w:rPr>
        <w:t>Ровеньский</w:t>
      </w:r>
      <w:proofErr w:type="spellEnd"/>
      <w:r w:rsidRPr="001A1DAA">
        <w:rPr>
          <w:rFonts w:ascii="Times New Roman" w:hAnsi="Times New Roman" w:cs="Times New Roman"/>
        </w:rPr>
        <w:t xml:space="preserve"> район» Белгородской области. </w:t>
      </w:r>
    </w:p>
    <w:p w:rsidR="001A1DAA" w:rsidRPr="001A1DAA" w:rsidRDefault="001A1DAA" w:rsidP="001A1DAA">
      <w:pPr>
        <w:ind w:firstLine="709"/>
        <w:jc w:val="both"/>
        <w:rPr>
          <w:rFonts w:ascii="Times New Roman" w:eastAsia="TimesNewRoman" w:hAnsi="Times New Roman" w:cs="Times New Roman"/>
        </w:rPr>
      </w:pPr>
      <w:r w:rsidRPr="001A1DAA">
        <w:rPr>
          <w:rFonts w:ascii="Times New Roman" w:hAnsi="Times New Roman" w:cs="Times New Roman"/>
        </w:rPr>
        <w:t>4. Обнародовать настоящее постановление в порядке, предусмотренном Уставом городского поселения «Поселок Ровеньки» муниципального района «</w:t>
      </w:r>
      <w:proofErr w:type="spellStart"/>
      <w:r w:rsidRPr="001A1DAA">
        <w:rPr>
          <w:rFonts w:ascii="Times New Roman" w:hAnsi="Times New Roman" w:cs="Times New Roman"/>
        </w:rPr>
        <w:t>Ровеньский</w:t>
      </w:r>
      <w:proofErr w:type="spellEnd"/>
      <w:r w:rsidRPr="001A1DAA">
        <w:rPr>
          <w:rFonts w:ascii="Times New Roman" w:hAnsi="Times New Roman" w:cs="Times New Roman"/>
        </w:rPr>
        <w:t xml:space="preserve"> район» Белгородской области и разместить на официальном сайте </w:t>
      </w:r>
      <w:r w:rsidRPr="001A1DAA">
        <w:rPr>
          <w:rFonts w:ascii="Times New Roman" w:hAnsi="Times New Roman" w:cs="Times New Roman"/>
          <w:highlight w:val="white"/>
        </w:rPr>
        <w:t xml:space="preserve">органов местного самоуправления </w:t>
      </w:r>
      <w:r w:rsidRPr="001A1DAA">
        <w:rPr>
          <w:rFonts w:ascii="Times New Roman" w:hAnsi="Times New Roman" w:cs="Times New Roman"/>
        </w:rPr>
        <w:t>городского поселения «Поселок Ровеньки» муниципального района «</w:t>
      </w:r>
      <w:proofErr w:type="spellStart"/>
      <w:r w:rsidRPr="001A1DAA">
        <w:rPr>
          <w:rFonts w:ascii="Times New Roman" w:hAnsi="Times New Roman" w:cs="Times New Roman"/>
        </w:rPr>
        <w:t>Ровеньский</w:t>
      </w:r>
      <w:proofErr w:type="spellEnd"/>
      <w:r w:rsidRPr="001A1DAA">
        <w:rPr>
          <w:rFonts w:ascii="Times New Roman" w:hAnsi="Times New Roman" w:cs="Times New Roman"/>
        </w:rPr>
        <w:t xml:space="preserve"> район» Белгородской области (</w:t>
      </w:r>
      <w:r w:rsidRPr="001A1DAA">
        <w:rPr>
          <w:rFonts w:ascii="Times New Roman" w:eastAsia="TimesNewRoman" w:hAnsi="Times New Roman" w:cs="Times New Roman"/>
        </w:rPr>
        <w:t>rovenki-gp.gosuslugi.ru)</w:t>
      </w:r>
    </w:p>
    <w:p w:rsidR="001A1DAA" w:rsidRPr="001A1DAA" w:rsidRDefault="001A1DAA" w:rsidP="001A1DAA">
      <w:pPr>
        <w:suppressAutoHyphens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1A1DAA">
        <w:rPr>
          <w:rFonts w:ascii="Times New Roman" w:eastAsia="Calibri" w:hAnsi="Times New Roman" w:cs="Times New Roman"/>
          <w:lang w:eastAsia="zh-CN"/>
        </w:rPr>
        <w:t>5. Настоящее постановление вступает в силу с 1 января 2025 года.</w:t>
      </w:r>
    </w:p>
    <w:p w:rsidR="001A1DAA" w:rsidRPr="001A1DAA" w:rsidRDefault="001A1DAA" w:rsidP="001A1DAA">
      <w:pPr>
        <w:ind w:firstLine="709"/>
        <w:jc w:val="both"/>
        <w:rPr>
          <w:rFonts w:ascii="Times New Roman" w:hAnsi="Times New Roman" w:cs="Times New Roman"/>
        </w:rPr>
      </w:pPr>
      <w:r w:rsidRPr="001A1DAA">
        <w:rPr>
          <w:rFonts w:ascii="Times New Roman" w:hAnsi="Times New Roman" w:cs="Times New Roman"/>
        </w:rPr>
        <w:t xml:space="preserve">6. </w:t>
      </w:r>
      <w:proofErr w:type="gramStart"/>
      <w:r w:rsidRPr="001A1DAA">
        <w:rPr>
          <w:rFonts w:ascii="Times New Roman" w:hAnsi="Times New Roman" w:cs="Times New Roman"/>
        </w:rPr>
        <w:t>Контроль за</w:t>
      </w:r>
      <w:proofErr w:type="gramEnd"/>
      <w:r w:rsidRPr="001A1DA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A1DAA" w:rsidRPr="001A1DAA" w:rsidRDefault="001A1DAA" w:rsidP="001A1DAA">
      <w:pPr>
        <w:rPr>
          <w:rFonts w:ascii="Times New Roman" w:hAnsi="Times New Roman" w:cs="Times New Roman"/>
        </w:rPr>
      </w:pPr>
    </w:p>
    <w:p w:rsidR="001A1DAA" w:rsidRPr="001A1DAA" w:rsidRDefault="001A1DAA" w:rsidP="001A1DAA">
      <w:pPr>
        <w:rPr>
          <w:rFonts w:ascii="Times New Roman" w:hAnsi="Times New Roman" w:cs="Times New Roman"/>
        </w:rPr>
      </w:pPr>
    </w:p>
    <w:p w:rsidR="001A1DAA" w:rsidRPr="00CA72B9" w:rsidRDefault="001A1DAA" w:rsidP="001A1DAA">
      <w:pPr>
        <w:rPr>
          <w:rFonts w:ascii="Times New Roman" w:hAnsi="Times New Roman" w:cs="Times New Roman"/>
        </w:rPr>
      </w:pPr>
    </w:p>
    <w:p w:rsidR="001A1DAA" w:rsidRPr="00CA72B9" w:rsidRDefault="001A1DAA" w:rsidP="001A1DAA">
      <w:pPr>
        <w:jc w:val="both"/>
        <w:rPr>
          <w:rFonts w:ascii="Times New Roman" w:hAnsi="Times New Roman" w:cs="Times New Roman"/>
          <w:b/>
        </w:rPr>
      </w:pPr>
      <w:r w:rsidRPr="00CA72B9">
        <w:rPr>
          <w:rFonts w:ascii="Times New Roman" w:hAnsi="Times New Roman" w:cs="Times New Roman"/>
          <w:b/>
        </w:rPr>
        <w:t>Глава администрации</w:t>
      </w:r>
    </w:p>
    <w:p w:rsidR="00EF7F4F" w:rsidRPr="00CA72B9" w:rsidRDefault="001A1DAA" w:rsidP="00CA72B9">
      <w:pPr>
        <w:rPr>
          <w:rFonts w:ascii="Times New Roman" w:hAnsi="Times New Roman" w:cs="Times New Roman"/>
          <w:b/>
          <w:bCs/>
        </w:rPr>
      </w:pPr>
      <w:r w:rsidRPr="00CA72B9">
        <w:rPr>
          <w:rFonts w:ascii="Times New Roman" w:hAnsi="Times New Roman" w:cs="Times New Roman"/>
          <w:b/>
        </w:rPr>
        <w:t>городского поселения «Поселок Ровеньки»                                 А.</w:t>
      </w:r>
      <w:r w:rsidRPr="00CA72B9">
        <w:rPr>
          <w:rFonts w:ascii="Times New Roman" w:hAnsi="Times New Roman"/>
          <w:b/>
        </w:rPr>
        <w:t xml:space="preserve"> </w:t>
      </w:r>
      <w:proofErr w:type="spellStart"/>
      <w:r w:rsidRPr="00CA72B9">
        <w:rPr>
          <w:rFonts w:ascii="Times New Roman" w:hAnsi="Times New Roman"/>
          <w:b/>
        </w:rPr>
        <w:t>Хлапонин</w:t>
      </w:r>
      <w:proofErr w:type="spellEnd"/>
    </w:p>
    <w:p w:rsidR="00EF7F4F" w:rsidRDefault="00EF7F4F">
      <w:pPr>
        <w:jc w:val="center"/>
        <w:rPr>
          <w:rFonts w:ascii="Times New Roman" w:hAnsi="Times New Roman" w:cs="Times New Roman"/>
          <w:b/>
          <w:bCs/>
        </w:rPr>
      </w:pPr>
    </w:p>
    <w:p w:rsidR="00EF7F4F" w:rsidRDefault="00EF7F4F">
      <w:pPr>
        <w:jc w:val="center"/>
        <w:rPr>
          <w:rFonts w:ascii="Times New Roman" w:hAnsi="Times New Roman" w:cs="Times New Roman"/>
          <w:b/>
          <w:bCs/>
        </w:rPr>
      </w:pPr>
    </w:p>
    <w:p w:rsidR="00EF7F4F" w:rsidRDefault="00EF7F4F">
      <w:pPr>
        <w:jc w:val="center"/>
        <w:rPr>
          <w:rFonts w:ascii="Times New Roman" w:hAnsi="Times New Roman" w:cs="Times New Roman"/>
          <w:b/>
          <w:bCs/>
        </w:rPr>
      </w:pP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</w:p>
    <w:p w:rsidR="0092593D" w:rsidRDefault="0092593D" w:rsidP="0092593D">
      <w:pPr>
        <w:pStyle w:val="afd"/>
        <w:spacing w:before="0" w:beforeAutospacing="0" w:after="0" w:afterAutospacing="0"/>
        <w:jc w:val="center"/>
        <w:rPr>
          <w:color w:val="000000"/>
        </w:rPr>
      </w:pPr>
    </w:p>
    <w:p w:rsidR="0092593D" w:rsidRPr="0092593D" w:rsidRDefault="0092593D" w:rsidP="0092593D">
      <w:pPr>
        <w:pStyle w:val="afd"/>
        <w:spacing w:before="0" w:beforeAutospacing="0" w:after="0" w:afterAutospacing="0"/>
        <w:jc w:val="right"/>
        <w:rPr>
          <w:color w:val="000000"/>
        </w:rPr>
      </w:pPr>
      <w:r w:rsidRPr="0092593D">
        <w:rPr>
          <w:color w:val="000000"/>
        </w:rPr>
        <w:t>Утверждена</w:t>
      </w:r>
    </w:p>
    <w:p w:rsidR="0092593D" w:rsidRPr="0092593D" w:rsidRDefault="0092593D" w:rsidP="0092593D">
      <w:pPr>
        <w:pStyle w:val="afd"/>
        <w:spacing w:before="0" w:beforeAutospacing="0" w:after="0" w:afterAutospacing="0"/>
        <w:jc w:val="right"/>
        <w:rPr>
          <w:color w:val="000000"/>
        </w:rPr>
      </w:pPr>
      <w:r w:rsidRPr="0092593D">
        <w:rPr>
          <w:color w:val="000000"/>
        </w:rPr>
        <w:t>постановлением администрации</w:t>
      </w:r>
    </w:p>
    <w:p w:rsidR="0092593D" w:rsidRPr="0092593D" w:rsidRDefault="0092593D" w:rsidP="0092593D">
      <w:pPr>
        <w:pStyle w:val="afd"/>
        <w:tabs>
          <w:tab w:val="left" w:pos="540"/>
          <w:tab w:val="right" w:pos="90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1A1DAA">
        <w:t>ПРОЕКТ</w:t>
      </w:r>
      <w:r>
        <w:rPr>
          <w:color w:val="000000"/>
        </w:rPr>
        <w:tab/>
      </w:r>
      <w:r w:rsidRPr="0092593D">
        <w:rPr>
          <w:color w:val="000000"/>
        </w:rPr>
        <w:t>городского поселения «Поселок Ровеньки»</w:t>
      </w:r>
    </w:p>
    <w:p w:rsidR="0092593D" w:rsidRPr="0092593D" w:rsidRDefault="0092593D" w:rsidP="0092593D">
      <w:pPr>
        <w:pStyle w:val="afd"/>
        <w:spacing w:before="0" w:beforeAutospacing="0" w:after="0" w:afterAutospacing="0"/>
        <w:jc w:val="right"/>
        <w:rPr>
          <w:color w:val="000000"/>
        </w:rPr>
      </w:pPr>
    </w:p>
    <w:p w:rsidR="0092593D" w:rsidRPr="0092593D" w:rsidRDefault="0092593D" w:rsidP="0092593D">
      <w:pPr>
        <w:pStyle w:val="afd"/>
        <w:spacing w:before="0" w:beforeAutospacing="0" w:after="0" w:afterAutospacing="0"/>
        <w:jc w:val="center"/>
        <w:rPr>
          <w:color w:val="000000"/>
        </w:rPr>
      </w:pPr>
      <w:r w:rsidRPr="0092593D">
        <w:rPr>
          <w:color w:val="000000"/>
        </w:rPr>
        <w:t xml:space="preserve">                                                     </w:t>
      </w:r>
    </w:p>
    <w:p w:rsidR="0092593D" w:rsidRPr="0092593D" w:rsidRDefault="0092593D" w:rsidP="0092593D">
      <w:pPr>
        <w:pStyle w:val="afd"/>
        <w:jc w:val="right"/>
        <w:rPr>
          <w:color w:val="000000"/>
        </w:rPr>
      </w:pPr>
    </w:p>
    <w:p w:rsidR="0092593D" w:rsidRPr="0092593D" w:rsidRDefault="0092593D" w:rsidP="0092593D">
      <w:pPr>
        <w:pStyle w:val="afd"/>
        <w:jc w:val="center"/>
        <w:rPr>
          <w:color w:val="000000"/>
        </w:rPr>
      </w:pPr>
    </w:p>
    <w:p w:rsidR="0092593D" w:rsidRPr="0092593D" w:rsidRDefault="0092593D" w:rsidP="0092593D">
      <w:pPr>
        <w:pStyle w:val="afd"/>
        <w:jc w:val="center"/>
        <w:rPr>
          <w:color w:val="000000"/>
        </w:rPr>
      </w:pPr>
      <w:r w:rsidRPr="0092593D">
        <w:rPr>
          <w:color w:val="000000"/>
        </w:rPr>
        <w:t> </w:t>
      </w:r>
    </w:p>
    <w:p w:rsidR="0092593D" w:rsidRPr="0092593D" w:rsidRDefault="0092593D" w:rsidP="0092593D">
      <w:pPr>
        <w:pStyle w:val="2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92593D">
        <w:rPr>
          <w:rFonts w:ascii="Times New Roman" w:hAnsi="Times New Roman" w:cs="Times New Roman"/>
          <w:i/>
          <w:color w:val="000000"/>
          <w:sz w:val="24"/>
        </w:rPr>
        <w:t xml:space="preserve">Муниципальная программа </w:t>
      </w:r>
    </w:p>
    <w:p w:rsidR="0092593D" w:rsidRPr="0092593D" w:rsidRDefault="0092593D" w:rsidP="0092593D">
      <w:pPr>
        <w:pStyle w:val="2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92593D">
        <w:rPr>
          <w:rFonts w:ascii="Times New Roman" w:hAnsi="Times New Roman" w:cs="Times New Roman"/>
          <w:i/>
          <w:color w:val="000000"/>
          <w:sz w:val="24"/>
        </w:rPr>
        <w:t>"Социально - экономическое развитие</w:t>
      </w:r>
    </w:p>
    <w:p w:rsidR="0092593D" w:rsidRPr="0092593D" w:rsidRDefault="0092593D" w:rsidP="0092593D">
      <w:pPr>
        <w:pStyle w:val="2"/>
        <w:jc w:val="center"/>
        <w:rPr>
          <w:rStyle w:val="afe"/>
          <w:b w:val="0"/>
          <w:bCs w:val="0"/>
          <w:i/>
          <w:color w:val="000000"/>
          <w:sz w:val="24"/>
        </w:rPr>
      </w:pPr>
      <w:r w:rsidRPr="0092593D">
        <w:rPr>
          <w:rStyle w:val="afe"/>
          <w:b w:val="0"/>
          <w:i/>
          <w:color w:val="000000"/>
          <w:sz w:val="24"/>
        </w:rPr>
        <w:t>Городского поселения «Поселок Ровеньки»</w:t>
      </w:r>
    </w:p>
    <w:p w:rsidR="0092593D" w:rsidRPr="0092593D" w:rsidRDefault="0092593D" w:rsidP="0092593D">
      <w:pPr>
        <w:pStyle w:val="afd"/>
        <w:jc w:val="center"/>
        <w:rPr>
          <w:color w:val="000000"/>
        </w:rPr>
      </w:pPr>
      <w:r w:rsidRPr="0092593D">
        <w:rPr>
          <w:rStyle w:val="afe"/>
          <w:color w:val="000000"/>
        </w:rPr>
        <w:t>на 2025-2030 годы"</w:t>
      </w:r>
    </w:p>
    <w:p w:rsidR="0092593D" w:rsidRPr="0092593D" w:rsidRDefault="0092593D" w:rsidP="0092593D">
      <w:pPr>
        <w:pStyle w:val="afd"/>
        <w:jc w:val="center"/>
        <w:rPr>
          <w:color w:val="000000"/>
        </w:rPr>
      </w:pPr>
    </w:p>
    <w:p w:rsidR="0092593D" w:rsidRPr="0092593D" w:rsidRDefault="0092593D" w:rsidP="0092593D">
      <w:pPr>
        <w:pStyle w:val="afd"/>
        <w:jc w:val="center"/>
        <w:rPr>
          <w:color w:val="000000"/>
        </w:rPr>
      </w:pPr>
      <w:r w:rsidRPr="0092593D">
        <w:rPr>
          <w:color w:val="000000"/>
        </w:rPr>
        <w:t xml:space="preserve">Ответственный исполнитель: </w:t>
      </w:r>
    </w:p>
    <w:p w:rsidR="0092593D" w:rsidRPr="0092593D" w:rsidRDefault="0092593D" w:rsidP="0092593D">
      <w:pPr>
        <w:pStyle w:val="afd"/>
        <w:jc w:val="center"/>
        <w:rPr>
          <w:color w:val="000000"/>
        </w:rPr>
      </w:pPr>
      <w:r w:rsidRPr="0092593D">
        <w:rPr>
          <w:color w:val="000000"/>
        </w:rPr>
        <w:t xml:space="preserve">Администрация городского поселения «Поселок Ровеньки» </w:t>
      </w: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rPr>
          <w:color w:val="000000"/>
        </w:rPr>
      </w:pPr>
      <w:r w:rsidRPr="0092593D">
        <w:rPr>
          <w:color w:val="000000"/>
        </w:rPr>
        <w:t> Дата составления                                                                              "___  "____________2025 г.</w:t>
      </w: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rPr>
          <w:color w:val="000000"/>
        </w:rPr>
      </w:pPr>
    </w:p>
    <w:p w:rsidR="0092593D" w:rsidRPr="0092593D" w:rsidRDefault="0092593D" w:rsidP="0092593D">
      <w:pPr>
        <w:pStyle w:val="afd"/>
        <w:spacing w:before="0" w:beforeAutospacing="0" w:after="0" w:afterAutospacing="0"/>
        <w:rPr>
          <w:color w:val="000000"/>
        </w:rPr>
      </w:pPr>
      <w:proofErr w:type="gramStart"/>
      <w:r w:rsidRPr="0092593D">
        <w:rPr>
          <w:color w:val="000000"/>
        </w:rPr>
        <w:t>Ответственный</w:t>
      </w:r>
      <w:proofErr w:type="gramEnd"/>
      <w:r w:rsidRPr="0092593D">
        <w:rPr>
          <w:color w:val="000000"/>
        </w:rPr>
        <w:t xml:space="preserve"> за разработку:</w:t>
      </w:r>
    </w:p>
    <w:p w:rsidR="0092593D" w:rsidRPr="0092593D" w:rsidRDefault="0092593D" w:rsidP="0092593D">
      <w:pPr>
        <w:pStyle w:val="afd"/>
        <w:spacing w:before="0" w:beforeAutospacing="0" w:after="0" w:afterAutospacing="0"/>
        <w:rPr>
          <w:b/>
          <w:color w:val="000000"/>
        </w:rPr>
      </w:pPr>
      <w:r w:rsidRPr="0092593D">
        <w:rPr>
          <w:b/>
          <w:color w:val="000000"/>
        </w:rPr>
        <w:t xml:space="preserve">Первый заместитель главы администрации </w:t>
      </w:r>
    </w:p>
    <w:p w:rsidR="0092593D" w:rsidRPr="0092593D" w:rsidRDefault="0092593D" w:rsidP="0092593D">
      <w:pPr>
        <w:pStyle w:val="afd"/>
        <w:spacing w:before="0" w:beforeAutospacing="0" w:after="0" w:afterAutospacing="0"/>
        <w:rPr>
          <w:b/>
          <w:color w:val="000000"/>
        </w:rPr>
      </w:pPr>
      <w:r w:rsidRPr="0092593D">
        <w:rPr>
          <w:b/>
          <w:color w:val="000000"/>
        </w:rPr>
        <w:t xml:space="preserve">городского поселения  «Поселок Ровеньки»                                       </w:t>
      </w:r>
      <w:proofErr w:type="spellStart"/>
      <w:r w:rsidRPr="0092593D">
        <w:rPr>
          <w:b/>
          <w:color w:val="000000"/>
        </w:rPr>
        <w:t>Хлапонин</w:t>
      </w:r>
      <w:proofErr w:type="spellEnd"/>
      <w:r w:rsidRPr="0092593D">
        <w:rPr>
          <w:b/>
          <w:color w:val="000000"/>
        </w:rPr>
        <w:t xml:space="preserve"> В.А.                                                                        </w:t>
      </w:r>
    </w:p>
    <w:p w:rsidR="0092593D" w:rsidRPr="0092593D" w:rsidRDefault="0092593D" w:rsidP="0092593D">
      <w:pPr>
        <w:pStyle w:val="afd"/>
        <w:spacing w:before="0" w:beforeAutospacing="0" w:after="0" w:afterAutospacing="0"/>
        <w:rPr>
          <w:b/>
          <w:color w:val="000000"/>
        </w:rPr>
      </w:pPr>
    </w:p>
    <w:p w:rsidR="0092593D" w:rsidRPr="0092593D" w:rsidRDefault="0092593D" w:rsidP="0092593D">
      <w:pPr>
        <w:pStyle w:val="afd"/>
        <w:spacing w:before="0" w:beforeAutospacing="0" w:after="0" w:afterAutospacing="0"/>
        <w:rPr>
          <w:color w:val="000000"/>
        </w:rPr>
      </w:pPr>
    </w:p>
    <w:p w:rsidR="0092593D" w:rsidRPr="0092593D" w:rsidRDefault="0092593D" w:rsidP="0092593D">
      <w:pPr>
        <w:pStyle w:val="afd"/>
        <w:spacing w:before="0" w:beforeAutospacing="0" w:after="0" w:afterAutospacing="0"/>
        <w:rPr>
          <w:color w:val="000000"/>
        </w:rPr>
      </w:pPr>
      <w:r w:rsidRPr="0092593D">
        <w:rPr>
          <w:color w:val="000000"/>
        </w:rPr>
        <w:t>Телефон                                                                                                         (47 238) 5-55-46</w:t>
      </w:r>
    </w:p>
    <w:p w:rsidR="0092593D" w:rsidRPr="0092593D" w:rsidRDefault="0092593D" w:rsidP="0092593D">
      <w:pPr>
        <w:pStyle w:val="afd"/>
        <w:spacing w:before="0" w:beforeAutospacing="0" w:after="0" w:afterAutospacing="0"/>
        <w:rPr>
          <w:b/>
          <w:bCs/>
          <w:color w:val="000000"/>
        </w:rPr>
      </w:pPr>
      <w:r w:rsidRPr="0092593D">
        <w:rPr>
          <w:color w:val="000000"/>
        </w:rPr>
        <w:t xml:space="preserve">Адрес электронной почты                                                              </w:t>
      </w:r>
      <w:proofErr w:type="spellStart"/>
      <w:r w:rsidRPr="0092593D">
        <w:rPr>
          <w:color w:val="000000"/>
          <w:lang w:val="en-US"/>
        </w:rPr>
        <w:t>possovet</w:t>
      </w:r>
      <w:proofErr w:type="spellEnd"/>
      <w:r w:rsidRPr="0092593D">
        <w:rPr>
          <w:color w:val="000000"/>
        </w:rPr>
        <w:t>@</w:t>
      </w:r>
      <w:proofErr w:type="spellStart"/>
      <w:r w:rsidRPr="0092593D">
        <w:rPr>
          <w:color w:val="000000"/>
          <w:lang w:val="en-US"/>
        </w:rPr>
        <w:t>ro</w:t>
      </w:r>
      <w:proofErr w:type="spellEnd"/>
      <w:r w:rsidRPr="0092593D">
        <w:rPr>
          <w:color w:val="000000"/>
        </w:rPr>
        <w:t>.</w:t>
      </w:r>
      <w:proofErr w:type="spellStart"/>
      <w:r w:rsidRPr="0092593D">
        <w:rPr>
          <w:color w:val="000000"/>
          <w:lang w:val="en-US"/>
        </w:rPr>
        <w:t>belregion</w:t>
      </w:r>
      <w:proofErr w:type="spellEnd"/>
      <w:r w:rsidRPr="0092593D">
        <w:rPr>
          <w:color w:val="000000"/>
        </w:rPr>
        <w:t>.</w:t>
      </w:r>
      <w:proofErr w:type="spellStart"/>
      <w:r w:rsidRPr="0092593D">
        <w:rPr>
          <w:color w:val="000000"/>
          <w:lang w:val="en-US"/>
        </w:rPr>
        <w:t>ru</w:t>
      </w:r>
      <w:proofErr w:type="spellEnd"/>
      <w:r w:rsidRPr="0092593D">
        <w:rPr>
          <w:b/>
          <w:bCs/>
          <w:color w:val="000000"/>
        </w:rPr>
        <w:t xml:space="preserve"> </w:t>
      </w:r>
    </w:p>
    <w:p w:rsidR="0092593D" w:rsidRPr="003E59D8" w:rsidRDefault="0092593D" w:rsidP="0092593D">
      <w:pPr>
        <w:pStyle w:val="afd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593D" w:rsidRDefault="0092593D" w:rsidP="0092593D">
      <w:pPr>
        <w:jc w:val="both"/>
        <w:rPr>
          <w:rFonts w:cs="Times New Roman"/>
          <w:highlight w:val="red"/>
        </w:rPr>
      </w:pP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</w:p>
    <w:p w:rsidR="001A1DAA" w:rsidRDefault="001A1DAA">
      <w:pPr>
        <w:jc w:val="center"/>
        <w:rPr>
          <w:rFonts w:ascii="Times New Roman" w:hAnsi="Times New Roman" w:cs="Times New Roman"/>
          <w:b/>
          <w:bCs/>
        </w:rPr>
      </w:pPr>
    </w:p>
    <w:p w:rsidR="006033E1" w:rsidRDefault="000D4EB6">
      <w:pPr>
        <w:jc w:val="center"/>
      </w:pPr>
      <w:r>
        <w:rPr>
          <w:rFonts w:ascii="Times New Roman" w:hAnsi="Times New Roman" w:cs="Times New Roman"/>
          <w:b/>
          <w:bCs/>
        </w:rPr>
        <w:t>I. Стратегические приоритеты в сфере</w:t>
      </w:r>
    </w:p>
    <w:p w:rsidR="006033E1" w:rsidRDefault="000D4EB6">
      <w:pPr>
        <w:jc w:val="center"/>
      </w:pPr>
      <w:r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5C1DA7" w:rsidRPr="00B24D47" w:rsidRDefault="005C1DA7" w:rsidP="005C1DA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24D47">
        <w:rPr>
          <w:rFonts w:ascii="Times New Roman" w:hAnsi="Times New Roman" w:cs="Times New Roman"/>
          <w:color w:val="000000"/>
        </w:rPr>
        <w:t>Основной целью реализации программы является создание благоприятных социально-бытовых условий проживания населения.</w:t>
      </w:r>
    </w:p>
    <w:p w:rsidR="005C1DA7" w:rsidRPr="00B24D47" w:rsidRDefault="005C1DA7" w:rsidP="005C1DA7">
      <w:pPr>
        <w:ind w:firstLine="708"/>
        <w:rPr>
          <w:rFonts w:ascii="Times New Roman" w:hAnsi="Times New Roman" w:cs="Times New Roman"/>
          <w:color w:val="000000"/>
        </w:rPr>
      </w:pPr>
      <w:r w:rsidRPr="00B24D47">
        <w:rPr>
          <w:rFonts w:ascii="Times New Roman" w:hAnsi="Times New Roman" w:cs="Times New Roman"/>
          <w:color w:val="000000"/>
        </w:rPr>
        <w:t xml:space="preserve">Основными задачами реализации программы являются: </w:t>
      </w:r>
    </w:p>
    <w:p w:rsidR="005C1DA7" w:rsidRPr="00B24D47" w:rsidRDefault="005C1DA7" w:rsidP="005C1DA7">
      <w:pPr>
        <w:pStyle w:val="afd"/>
        <w:spacing w:before="0" w:beforeAutospacing="0" w:after="0" w:afterAutospacing="0"/>
      </w:pPr>
      <w:r w:rsidRPr="00B24D47">
        <w:rPr>
          <w:color w:val="000000"/>
        </w:rPr>
        <w:t>1</w:t>
      </w:r>
      <w:r w:rsidRPr="00B24D47">
        <w:t xml:space="preserve"> Повышение уровня благоустройства территории поселения, улучшение эстетичного облика улиц и парков </w:t>
      </w:r>
    </w:p>
    <w:p w:rsidR="005C1DA7" w:rsidRPr="00B24D47" w:rsidRDefault="005C1DA7" w:rsidP="005C1DA7">
      <w:pPr>
        <w:pStyle w:val="afd"/>
        <w:spacing w:before="0" w:beforeAutospacing="0" w:after="0" w:afterAutospacing="0"/>
      </w:pPr>
      <w:r w:rsidRPr="00B24D47">
        <w:t xml:space="preserve">2. Создание условий для культурного досуга населения </w:t>
      </w:r>
    </w:p>
    <w:p w:rsidR="005C1DA7" w:rsidRPr="00B24D47" w:rsidRDefault="005C1DA7" w:rsidP="005C1DA7">
      <w:pPr>
        <w:rPr>
          <w:rFonts w:ascii="Times New Roman" w:hAnsi="Times New Roman" w:cs="Times New Roman"/>
        </w:rPr>
      </w:pPr>
      <w:r w:rsidRPr="00B24D47">
        <w:rPr>
          <w:rFonts w:ascii="Times New Roman" w:hAnsi="Times New Roman" w:cs="Times New Roman"/>
        </w:rPr>
        <w:t>3</w:t>
      </w:r>
      <w:r w:rsidRPr="00B24D47">
        <w:rPr>
          <w:rFonts w:ascii="Times New Roman" w:hAnsi="Times New Roman" w:cs="Times New Roman"/>
          <w:color w:val="FF0000"/>
        </w:rPr>
        <w:t>.</w:t>
      </w:r>
      <w:r w:rsidRPr="00B24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D47">
        <w:rPr>
          <w:rFonts w:ascii="Times New Roman" w:hAnsi="Times New Roman" w:cs="Times New Roman"/>
        </w:rPr>
        <w:t>Обеспечение организации библиотечного обслуживания населения, сохранности и комплектования библиотечных фондов.</w:t>
      </w:r>
    </w:p>
    <w:p w:rsidR="005C1DA7" w:rsidRPr="00B24D47" w:rsidRDefault="005C1DA7" w:rsidP="005C1DA7">
      <w:pPr>
        <w:pStyle w:val="afd"/>
        <w:spacing w:before="0" w:beforeAutospacing="0" w:after="0" w:afterAutospacing="0"/>
      </w:pPr>
      <w:r w:rsidRPr="00B24D47">
        <w:t xml:space="preserve">4. </w:t>
      </w:r>
      <w:r w:rsidR="00F70B51" w:rsidRPr="000D6A4D">
        <w:rPr>
          <w:shd w:val="clear" w:color="auto" w:fill="FFFFFF"/>
        </w:rPr>
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жизнедеятельности.</w:t>
      </w:r>
    </w:p>
    <w:p w:rsidR="005C1DA7" w:rsidRPr="00B24D47" w:rsidRDefault="005C1DA7" w:rsidP="005C1DA7">
      <w:pPr>
        <w:pStyle w:val="afd"/>
        <w:spacing w:before="0" w:beforeAutospacing="0" w:after="0" w:afterAutospacing="0"/>
      </w:pPr>
      <w:r w:rsidRPr="00B24D47">
        <w:t xml:space="preserve">5. Повышение эффективности и безопасности </w:t>
      </w:r>
      <w:proofErr w:type="gramStart"/>
      <w:r w:rsidRPr="00B24D47">
        <w:t>функционирования</w:t>
      </w:r>
      <w:proofErr w:type="gramEnd"/>
      <w:r w:rsidRPr="00B24D47">
        <w:t xml:space="preserve">  автомобильных дорог местного значения.</w:t>
      </w:r>
    </w:p>
    <w:p w:rsidR="005C1DA7" w:rsidRPr="00B24D47" w:rsidRDefault="005C1DA7" w:rsidP="005C1DA7">
      <w:pPr>
        <w:jc w:val="both"/>
        <w:rPr>
          <w:rFonts w:ascii="Times New Roman" w:hAnsi="Times New Roman" w:cs="Times New Roman"/>
        </w:rPr>
      </w:pPr>
      <w:r w:rsidRPr="00B24D47">
        <w:rPr>
          <w:rFonts w:ascii="Times New Roman" w:hAnsi="Times New Roman" w:cs="Times New Roman"/>
        </w:rPr>
        <w:t>6. Исполнение  органом  местного  самоуправления  функций  в  соответствии  с  действующим  законодательством.</w:t>
      </w:r>
    </w:p>
    <w:p w:rsidR="005C1DA7" w:rsidRPr="00B24D47" w:rsidRDefault="005C1DA7" w:rsidP="005C1DA7">
      <w:pPr>
        <w:jc w:val="both"/>
        <w:rPr>
          <w:rFonts w:ascii="Times New Roman" w:hAnsi="Times New Roman" w:cs="Times New Roman"/>
          <w:color w:val="000000"/>
        </w:rPr>
      </w:pPr>
    </w:p>
    <w:p w:rsidR="00B24D47" w:rsidRPr="00B24D47" w:rsidRDefault="00B24D47" w:rsidP="00B24D4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24D47">
        <w:rPr>
          <w:rFonts w:ascii="Times New Roman" w:hAnsi="Times New Roman" w:cs="Times New Roman"/>
          <w:color w:val="000000"/>
        </w:rPr>
        <w:t>Реализация программы координируется администрацией  городского поселения «Поселок Ровеньки».</w:t>
      </w:r>
    </w:p>
    <w:p w:rsidR="00B24D47" w:rsidRPr="00B24D47" w:rsidRDefault="00B24D47" w:rsidP="00B24D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B24D47">
        <w:rPr>
          <w:rFonts w:ascii="Times New Roman" w:hAnsi="Times New Roman" w:cs="Times New Roman"/>
          <w:color w:val="000000"/>
        </w:rPr>
        <w:t xml:space="preserve">Программа реализуется в соответствии </w:t>
      </w:r>
      <w:proofErr w:type="gramStart"/>
      <w:r w:rsidRPr="00B24D47">
        <w:rPr>
          <w:rFonts w:ascii="Times New Roman" w:hAnsi="Times New Roman" w:cs="Times New Roman"/>
          <w:color w:val="000000"/>
        </w:rPr>
        <w:t>с</w:t>
      </w:r>
      <w:proofErr w:type="gramEnd"/>
      <w:r w:rsidRPr="00B24D47">
        <w:rPr>
          <w:rFonts w:ascii="Times New Roman" w:hAnsi="Times New Roman" w:cs="Times New Roman"/>
          <w:color w:val="000000"/>
        </w:rPr>
        <w:t>:</w:t>
      </w:r>
      <w:r w:rsidRPr="00B24D47">
        <w:rPr>
          <w:rFonts w:ascii="Times New Roman" w:hAnsi="Times New Roman" w:cs="Times New Roman"/>
        </w:rPr>
        <w:t xml:space="preserve"> </w:t>
      </w:r>
    </w:p>
    <w:p w:rsidR="00B24D47" w:rsidRPr="00B24D47" w:rsidRDefault="00B24D47" w:rsidP="00B24D47">
      <w:pPr>
        <w:jc w:val="both"/>
        <w:rPr>
          <w:rFonts w:ascii="Times New Roman" w:hAnsi="Times New Roman" w:cs="Times New Roman"/>
        </w:rPr>
      </w:pPr>
      <w:proofErr w:type="gramStart"/>
      <w:r w:rsidRPr="00B24D47">
        <w:rPr>
          <w:rFonts w:ascii="Times New Roman" w:hAnsi="Times New Roman" w:cs="Times New Roman"/>
        </w:rPr>
        <w:t xml:space="preserve">Правовое регулирование в сфере реализации программы  осуществляется 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B24D47">
        <w:rPr>
          <w:rFonts w:ascii="Times New Roman" w:hAnsi="Times New Roman" w:cs="Times New Roman"/>
        </w:rPr>
        <w:t>гордского</w:t>
      </w:r>
      <w:proofErr w:type="spellEnd"/>
      <w:r w:rsidRPr="00B24D47">
        <w:rPr>
          <w:rFonts w:ascii="Times New Roman" w:hAnsi="Times New Roman" w:cs="Times New Roman"/>
        </w:rPr>
        <w:t xml:space="preserve"> поселения «Поселок Ровеньки», </w:t>
      </w:r>
      <w:r w:rsidRPr="00B24D47">
        <w:rPr>
          <w:rFonts w:ascii="Times New Roman" w:hAnsi="Times New Roman" w:cs="Times New Roman"/>
          <w:bCs/>
        </w:rPr>
        <w:t xml:space="preserve">постановлением администрации </w:t>
      </w:r>
      <w:proofErr w:type="spellStart"/>
      <w:r w:rsidRPr="00B24D47">
        <w:rPr>
          <w:rFonts w:ascii="Times New Roman" w:hAnsi="Times New Roman" w:cs="Times New Roman"/>
          <w:bCs/>
        </w:rPr>
        <w:t>Ровеньского</w:t>
      </w:r>
      <w:proofErr w:type="spellEnd"/>
      <w:r w:rsidRPr="00B24D47">
        <w:rPr>
          <w:rFonts w:ascii="Times New Roman" w:hAnsi="Times New Roman" w:cs="Times New Roman"/>
          <w:bCs/>
        </w:rPr>
        <w:t xml:space="preserve"> района Белгородской области от 13 марта 2014 года № 179 </w:t>
      </w:r>
      <w:r w:rsidRPr="00B24D47">
        <w:rPr>
          <w:rFonts w:ascii="Times New Roman" w:hAnsi="Times New Roman" w:cs="Times New Roman"/>
        </w:rPr>
        <w:t xml:space="preserve">«Об утверждении Концепции внедрения программного бюджета в бюджетный процесс </w:t>
      </w:r>
      <w:proofErr w:type="spellStart"/>
      <w:r w:rsidRPr="00B24D47">
        <w:rPr>
          <w:rFonts w:ascii="Times New Roman" w:hAnsi="Times New Roman" w:cs="Times New Roman"/>
        </w:rPr>
        <w:t>Ровеньского</w:t>
      </w:r>
      <w:proofErr w:type="spellEnd"/>
      <w:r w:rsidRPr="00B24D47">
        <w:rPr>
          <w:rFonts w:ascii="Times New Roman" w:hAnsi="Times New Roman" w:cs="Times New Roman"/>
        </w:rPr>
        <w:t xml:space="preserve"> района»,  </w:t>
      </w:r>
      <w:r w:rsidRPr="00B24D47">
        <w:rPr>
          <w:rFonts w:ascii="Times New Roman" w:hAnsi="Times New Roman" w:cs="Times New Roman"/>
          <w:bCs/>
        </w:rPr>
        <w:t xml:space="preserve">постановлением администрации </w:t>
      </w:r>
      <w:proofErr w:type="spellStart"/>
      <w:r w:rsidRPr="00B24D47">
        <w:rPr>
          <w:rFonts w:ascii="Times New Roman" w:hAnsi="Times New Roman" w:cs="Times New Roman"/>
          <w:bCs/>
        </w:rPr>
        <w:t>Ровеньского</w:t>
      </w:r>
      <w:proofErr w:type="spellEnd"/>
      <w:r w:rsidRPr="00B24D47">
        <w:rPr>
          <w:rFonts w:ascii="Times New Roman" w:hAnsi="Times New Roman" w:cs="Times New Roman"/>
          <w:bCs/>
        </w:rPr>
        <w:t xml:space="preserve"> района Белгородской</w:t>
      </w:r>
      <w:proofErr w:type="gramEnd"/>
      <w:r w:rsidRPr="00B24D47">
        <w:rPr>
          <w:rFonts w:ascii="Times New Roman" w:hAnsi="Times New Roman" w:cs="Times New Roman"/>
          <w:bCs/>
        </w:rPr>
        <w:t xml:space="preserve"> </w:t>
      </w:r>
      <w:proofErr w:type="gramStart"/>
      <w:r w:rsidRPr="00B24D47">
        <w:rPr>
          <w:rFonts w:ascii="Times New Roman" w:hAnsi="Times New Roman" w:cs="Times New Roman"/>
          <w:bCs/>
        </w:rPr>
        <w:t>области от 13 марта 2014 года № 178 «Об утв</w:t>
      </w:r>
      <w:r w:rsidRPr="00B24D47">
        <w:rPr>
          <w:rFonts w:ascii="Times New Roman" w:hAnsi="Times New Roman" w:cs="Times New Roman"/>
        </w:rPr>
        <w:t xml:space="preserve">ерждении порядка разработки, реализации и оценки эффективности муниципальных программ </w:t>
      </w:r>
      <w:proofErr w:type="spellStart"/>
      <w:r w:rsidRPr="00B24D47">
        <w:rPr>
          <w:rFonts w:ascii="Times New Roman" w:hAnsi="Times New Roman" w:cs="Times New Roman"/>
        </w:rPr>
        <w:t>Ровеньского</w:t>
      </w:r>
      <w:proofErr w:type="spellEnd"/>
      <w:r w:rsidRPr="00B24D47">
        <w:rPr>
          <w:rFonts w:ascii="Times New Roman" w:hAnsi="Times New Roman" w:cs="Times New Roman"/>
        </w:rPr>
        <w:t xml:space="preserve"> района», </w:t>
      </w:r>
      <w:r w:rsidRPr="00B24D47">
        <w:rPr>
          <w:rFonts w:ascii="Times New Roman" w:hAnsi="Times New Roman" w:cs="Times New Roman"/>
          <w:bCs/>
        </w:rPr>
        <w:t xml:space="preserve">распоряжением администрации </w:t>
      </w:r>
      <w:proofErr w:type="spellStart"/>
      <w:r w:rsidRPr="00B24D47">
        <w:rPr>
          <w:rFonts w:ascii="Times New Roman" w:hAnsi="Times New Roman" w:cs="Times New Roman"/>
          <w:bCs/>
        </w:rPr>
        <w:t>Ровеньского</w:t>
      </w:r>
      <w:proofErr w:type="spellEnd"/>
      <w:r w:rsidRPr="00B24D47">
        <w:rPr>
          <w:rFonts w:ascii="Times New Roman" w:hAnsi="Times New Roman" w:cs="Times New Roman"/>
          <w:bCs/>
        </w:rPr>
        <w:t xml:space="preserve">  района Белгородской области от 28 февраля  2014 года        № 123 «О</w:t>
      </w:r>
      <w:r w:rsidRPr="00B24D47">
        <w:rPr>
          <w:rFonts w:ascii="Times New Roman" w:hAnsi="Times New Roman" w:cs="Times New Roman"/>
        </w:rPr>
        <w:t xml:space="preserve">б утверждении методических рекомендаций по разработке и реализации муниципальных программ </w:t>
      </w:r>
      <w:proofErr w:type="spellStart"/>
      <w:r w:rsidRPr="00B24D47">
        <w:rPr>
          <w:rFonts w:ascii="Times New Roman" w:hAnsi="Times New Roman" w:cs="Times New Roman"/>
        </w:rPr>
        <w:t>Ровеньского</w:t>
      </w:r>
      <w:proofErr w:type="spellEnd"/>
      <w:r w:rsidRPr="00B24D47">
        <w:rPr>
          <w:rFonts w:ascii="Times New Roman" w:hAnsi="Times New Roman" w:cs="Times New Roman"/>
        </w:rPr>
        <w:t xml:space="preserve"> района», постановление администрации городского поселения «Поселок Ровеньки» №  49 «а» от  14  июля  2014  года  </w:t>
      </w:r>
      <w:r w:rsidRPr="00B24D47">
        <w:rPr>
          <w:rFonts w:ascii="Times New Roman" w:hAnsi="Times New Roman" w:cs="Times New Roman"/>
          <w:bCs/>
        </w:rPr>
        <w:t>«Об утв</w:t>
      </w:r>
      <w:r w:rsidRPr="00B24D47">
        <w:rPr>
          <w:rFonts w:ascii="Times New Roman" w:hAnsi="Times New Roman" w:cs="Times New Roman"/>
        </w:rPr>
        <w:t>ерждении порядка разработки</w:t>
      </w:r>
      <w:proofErr w:type="gramEnd"/>
      <w:r w:rsidRPr="00B24D47">
        <w:rPr>
          <w:rFonts w:ascii="Times New Roman" w:hAnsi="Times New Roman" w:cs="Times New Roman"/>
        </w:rPr>
        <w:t xml:space="preserve">, реализации и оценки эффективности муниципальных программ городского поселения «Поселок Ровеньки» </w:t>
      </w:r>
      <w:r w:rsidRPr="00B24D47">
        <w:rPr>
          <w:rFonts w:ascii="Times New Roman" w:hAnsi="Times New Roman" w:cs="Times New Roman"/>
          <w:color w:val="000000"/>
        </w:rPr>
        <w:t xml:space="preserve">постановлением администрации городского поселения «Поселок Ровеньки» от  года №   </w:t>
      </w:r>
      <w:r w:rsidRPr="00B24D47">
        <w:rPr>
          <w:rFonts w:ascii="Times New Roman" w:hAnsi="Times New Roman" w:cs="Times New Roman"/>
          <w:bCs/>
        </w:rPr>
        <w:t>«Об утверждении муниципальной программы </w:t>
      </w:r>
      <w:r w:rsidRPr="00B24D47">
        <w:rPr>
          <w:rFonts w:ascii="Times New Roman" w:hAnsi="Times New Roman" w:cs="Times New Roman"/>
        </w:rPr>
        <w:t xml:space="preserve"> </w:t>
      </w:r>
      <w:r w:rsidRPr="00B24D47">
        <w:rPr>
          <w:rFonts w:ascii="Times New Roman" w:hAnsi="Times New Roman" w:cs="Times New Roman"/>
          <w:bCs/>
        </w:rPr>
        <w:t>«Социально-экономическое развитие</w:t>
      </w:r>
      <w:r w:rsidRPr="00B24D47">
        <w:rPr>
          <w:rFonts w:ascii="Times New Roman" w:hAnsi="Times New Roman" w:cs="Times New Roman"/>
        </w:rPr>
        <w:t xml:space="preserve"> </w:t>
      </w:r>
      <w:r w:rsidRPr="00B24D47">
        <w:rPr>
          <w:rFonts w:ascii="Times New Roman" w:hAnsi="Times New Roman" w:cs="Times New Roman"/>
          <w:bCs/>
        </w:rPr>
        <w:t>городского поселения «Поселок Ровеньки»</w:t>
      </w:r>
      <w:r w:rsidRPr="00B24D47">
        <w:rPr>
          <w:rFonts w:ascii="Times New Roman" w:hAnsi="Times New Roman" w:cs="Times New Roman"/>
        </w:rPr>
        <w:t xml:space="preserve"> </w:t>
      </w:r>
      <w:r w:rsidR="00B32012">
        <w:rPr>
          <w:rFonts w:ascii="Times New Roman" w:hAnsi="Times New Roman" w:cs="Times New Roman"/>
          <w:bCs/>
        </w:rPr>
        <w:t>на 2025-203</w:t>
      </w:r>
      <w:r w:rsidRPr="00B24D47">
        <w:rPr>
          <w:rFonts w:ascii="Times New Roman" w:hAnsi="Times New Roman" w:cs="Times New Roman"/>
          <w:bCs/>
        </w:rPr>
        <w:t>0 годы»</w:t>
      </w:r>
    </w:p>
    <w:p w:rsidR="006033E1" w:rsidRPr="00B24D47" w:rsidRDefault="006033E1">
      <w:pPr>
        <w:jc w:val="both"/>
        <w:rPr>
          <w:rFonts w:ascii="Times New Roman" w:hAnsi="Times New Roman" w:cs="Times New Roman"/>
          <w:highlight w:val="red"/>
        </w:rPr>
      </w:pPr>
    </w:p>
    <w:p w:rsidR="00536D6F" w:rsidRPr="00536D6F" w:rsidRDefault="00536D6F" w:rsidP="00536D6F">
      <w:pPr>
        <w:rPr>
          <w:rFonts w:ascii="Times New Roman" w:hAnsi="Times New Roman" w:cs="Times New Roman"/>
          <w:bCs/>
          <w:color w:val="000000"/>
        </w:rPr>
      </w:pPr>
      <w:r w:rsidRPr="00536D6F">
        <w:rPr>
          <w:bCs/>
          <w:color w:val="000000"/>
        </w:rPr>
        <w:t xml:space="preserve"> </w:t>
      </w:r>
      <w:r w:rsidRPr="00536D6F">
        <w:rPr>
          <w:rFonts w:ascii="Times New Roman" w:hAnsi="Times New Roman" w:cs="Times New Roman"/>
          <w:bCs/>
          <w:color w:val="000000"/>
        </w:rPr>
        <w:t>Основные ожидаемые конечные результаты реализации программы</w:t>
      </w:r>
      <w:r>
        <w:rPr>
          <w:rFonts w:ascii="Times New Roman" w:hAnsi="Times New Roman" w:cs="Times New Roman"/>
          <w:bCs/>
          <w:color w:val="000000"/>
        </w:rPr>
        <w:t>:</w:t>
      </w:r>
    </w:p>
    <w:p w:rsidR="00536D6F" w:rsidRPr="00536D6F" w:rsidRDefault="00536D6F" w:rsidP="00536D6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36D6F" w:rsidRPr="00536D6F" w:rsidRDefault="00536D6F" w:rsidP="00536D6F">
      <w:pPr>
        <w:jc w:val="both"/>
        <w:rPr>
          <w:rFonts w:ascii="Times New Roman" w:hAnsi="Times New Roman" w:cs="Times New Roman"/>
        </w:rPr>
      </w:pPr>
      <w:r w:rsidRPr="00536D6F">
        <w:rPr>
          <w:rFonts w:ascii="Times New Roman" w:hAnsi="Times New Roman" w:cs="Times New Roman"/>
        </w:rPr>
        <w:t>1.Благоустройство 17-ти кладбищ ежегодно</w:t>
      </w:r>
      <w:r>
        <w:rPr>
          <w:rFonts w:ascii="Times New Roman" w:hAnsi="Times New Roman" w:cs="Times New Roman"/>
          <w:color w:val="000000"/>
        </w:rPr>
        <w:t xml:space="preserve"> до 203</w:t>
      </w:r>
      <w:r w:rsidRPr="00536D6F">
        <w:rPr>
          <w:rFonts w:ascii="Times New Roman" w:hAnsi="Times New Roman" w:cs="Times New Roman"/>
          <w:color w:val="000000"/>
        </w:rPr>
        <w:t>0 года</w:t>
      </w:r>
      <w:r w:rsidRPr="00536D6F">
        <w:rPr>
          <w:rFonts w:ascii="Times New Roman" w:hAnsi="Times New Roman" w:cs="Times New Roman"/>
        </w:rPr>
        <w:t>.</w:t>
      </w:r>
    </w:p>
    <w:p w:rsidR="00536D6F" w:rsidRPr="00536D6F" w:rsidRDefault="00536D6F" w:rsidP="00536D6F">
      <w:pPr>
        <w:pStyle w:val="afd"/>
        <w:spacing w:before="0" w:beforeAutospacing="0" w:after="0" w:afterAutospacing="0"/>
        <w:jc w:val="both"/>
      </w:pPr>
      <w:r w:rsidRPr="00536D6F">
        <w:t xml:space="preserve"> 2.Ремонт и содержание 9-ти бюстов, 3-х памятников, 3-х скульптурных композиций, 1 монумента </w:t>
      </w:r>
      <w:r>
        <w:rPr>
          <w:color w:val="000000"/>
        </w:rPr>
        <w:t>ежегодно до 203</w:t>
      </w:r>
      <w:r w:rsidRPr="00536D6F">
        <w:rPr>
          <w:color w:val="000000"/>
        </w:rPr>
        <w:t>0 года</w:t>
      </w:r>
      <w:r w:rsidRPr="00536D6F">
        <w:t>.</w:t>
      </w:r>
    </w:p>
    <w:p w:rsidR="00536D6F" w:rsidRPr="00536D6F" w:rsidRDefault="00536D6F" w:rsidP="00536D6F">
      <w:pPr>
        <w:rPr>
          <w:rFonts w:ascii="Times New Roman" w:hAnsi="Times New Roman" w:cs="Times New Roman"/>
          <w:color w:val="000000"/>
        </w:rPr>
      </w:pPr>
      <w:r w:rsidRPr="00536D6F">
        <w:rPr>
          <w:rFonts w:ascii="Times New Roman" w:hAnsi="Times New Roman" w:cs="Times New Roman"/>
          <w:color w:val="000000"/>
        </w:rPr>
        <w:t>3.сокращение  колич</w:t>
      </w:r>
      <w:r>
        <w:rPr>
          <w:rFonts w:ascii="Times New Roman" w:hAnsi="Times New Roman" w:cs="Times New Roman"/>
          <w:color w:val="000000"/>
        </w:rPr>
        <w:t>ества бродячих собак  к 203</w:t>
      </w:r>
      <w:r w:rsidRPr="00536D6F">
        <w:rPr>
          <w:rFonts w:ascii="Times New Roman" w:hAnsi="Times New Roman" w:cs="Times New Roman"/>
          <w:color w:val="000000"/>
        </w:rPr>
        <w:t>0 году;</w:t>
      </w:r>
    </w:p>
    <w:p w:rsidR="00536D6F" w:rsidRPr="00536D6F" w:rsidRDefault="00536D6F" w:rsidP="00536D6F">
      <w:pPr>
        <w:pStyle w:val="afd"/>
        <w:spacing w:before="0" w:beforeAutospacing="0" w:after="0" w:afterAutospacing="0"/>
        <w:jc w:val="both"/>
        <w:rPr>
          <w:color w:val="000000"/>
        </w:rPr>
      </w:pPr>
      <w:r w:rsidRPr="00536D6F">
        <w:rPr>
          <w:color w:val="000000"/>
        </w:rPr>
        <w:t>4.</w:t>
      </w:r>
      <w:r>
        <w:rPr>
          <w:color w:val="000000"/>
        </w:rPr>
        <w:t xml:space="preserve">озеленение территории </w:t>
      </w:r>
    </w:p>
    <w:p w:rsidR="00536D6F" w:rsidRPr="00536D6F" w:rsidRDefault="00536D6F" w:rsidP="00536D6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6D6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Увеличить к</w:t>
      </w:r>
      <w:r w:rsidRPr="00536D6F">
        <w:rPr>
          <w:rFonts w:ascii="Times New Roman" w:hAnsi="Times New Roman" w:cs="Times New Roman"/>
        </w:rPr>
        <w:t xml:space="preserve">оличество высаженных </w:t>
      </w:r>
      <w:r>
        <w:rPr>
          <w:rFonts w:ascii="Times New Roman" w:hAnsi="Times New Roman" w:cs="Times New Roman"/>
        </w:rPr>
        <w:t xml:space="preserve">насаждений </w:t>
      </w:r>
    </w:p>
    <w:p w:rsidR="00536D6F" w:rsidRPr="00536D6F" w:rsidRDefault="00536D6F" w:rsidP="00536D6F">
      <w:pPr>
        <w:jc w:val="both"/>
        <w:rPr>
          <w:rFonts w:ascii="Times New Roman" w:hAnsi="Times New Roman" w:cs="Times New Roman"/>
        </w:rPr>
      </w:pPr>
      <w:r w:rsidRPr="00536D6F">
        <w:rPr>
          <w:rFonts w:ascii="Times New Roman" w:hAnsi="Times New Roman" w:cs="Times New Roman"/>
        </w:rPr>
        <w:lastRenderedPageBreak/>
        <w:t>6. Обеспечено функционирование трех учреждений культуры ежегодно.</w:t>
      </w:r>
    </w:p>
    <w:p w:rsidR="00536D6F" w:rsidRPr="00A170B5" w:rsidRDefault="00536D6F" w:rsidP="00536D6F">
      <w:pPr>
        <w:jc w:val="both"/>
        <w:rPr>
          <w:lang w:eastAsia="en-US"/>
        </w:rPr>
      </w:pPr>
      <w:r w:rsidRPr="00536D6F">
        <w:rPr>
          <w:rFonts w:ascii="Times New Roman" w:hAnsi="Times New Roman" w:cs="Times New Roman"/>
          <w:color w:val="000000"/>
        </w:rPr>
        <w:t xml:space="preserve">7. Доля населения участвующего  в культурно-досуговых  мероприятиях - 80% от </w:t>
      </w:r>
      <w:r>
        <w:rPr>
          <w:rFonts w:ascii="Times New Roman" w:hAnsi="Times New Roman" w:cs="Times New Roman"/>
          <w:color w:val="000000"/>
        </w:rPr>
        <w:t>общего количества к 203</w:t>
      </w:r>
      <w:r w:rsidRPr="00536D6F">
        <w:rPr>
          <w:rFonts w:ascii="Times New Roman" w:hAnsi="Times New Roman" w:cs="Times New Roman"/>
          <w:color w:val="000000"/>
        </w:rPr>
        <w:t>0 году</w:t>
      </w:r>
      <w:r w:rsidRPr="00A170B5">
        <w:rPr>
          <w:lang w:eastAsia="en-US"/>
        </w:rPr>
        <w:t xml:space="preserve"> </w:t>
      </w:r>
    </w:p>
    <w:p w:rsidR="00536D6F" w:rsidRPr="00536D6F" w:rsidRDefault="00536D6F" w:rsidP="00536D6F">
      <w:pPr>
        <w:jc w:val="both"/>
        <w:rPr>
          <w:rFonts w:ascii="Times New Roman" w:hAnsi="Times New Roman" w:cs="Times New Roman"/>
        </w:rPr>
      </w:pPr>
      <w:r w:rsidRPr="00536D6F">
        <w:rPr>
          <w:rFonts w:ascii="Times New Roman" w:hAnsi="Times New Roman" w:cs="Times New Roman"/>
        </w:rPr>
        <w:t>8. Обеспечено функционирование двух учреждений   библиотек  ежегодно.</w:t>
      </w:r>
    </w:p>
    <w:p w:rsidR="00F609F1" w:rsidRDefault="000D6A4D" w:rsidP="00F609F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9</w:t>
      </w:r>
      <w:r w:rsidRPr="000D6A4D">
        <w:rPr>
          <w:rFonts w:ascii="Times New Roman" w:hAnsi="Times New Roman" w:cs="Times New Roman"/>
          <w:color w:val="000000"/>
        </w:rPr>
        <w:t>.</w:t>
      </w:r>
      <w:r w:rsidR="00536D6F" w:rsidRPr="000D6A4D">
        <w:rPr>
          <w:rFonts w:ascii="Times New Roman" w:hAnsi="Times New Roman" w:cs="Times New Roman"/>
          <w:color w:val="000000"/>
        </w:rPr>
        <w:t xml:space="preserve"> </w:t>
      </w:r>
      <w:r w:rsidR="00F609F1" w:rsidRPr="00F609F1">
        <w:rPr>
          <w:rFonts w:ascii="Times New Roman" w:eastAsia="Times New Roman" w:hAnsi="Times New Roman" w:cs="Times New Roman"/>
          <w:color w:val="000000"/>
        </w:rPr>
        <w:t>Среднее время орган</w:t>
      </w:r>
      <w:r w:rsidR="00F609F1">
        <w:rPr>
          <w:rFonts w:ascii="Times New Roman" w:eastAsia="Times New Roman" w:hAnsi="Times New Roman" w:cs="Times New Roman"/>
          <w:color w:val="000000"/>
        </w:rPr>
        <w:t xml:space="preserve">изации комплексного реагирования </w:t>
      </w:r>
      <w:r w:rsidR="00F609F1">
        <w:rPr>
          <w:rFonts w:ascii="Times New Roman" w:eastAsia="Times New Roman" w:hAnsi="Times New Roman" w:cs="Times New Roman"/>
          <w:shd w:val="clear" w:color="auto" w:fill="FFFFFF"/>
          <w:lang w:eastAsia="ru-RU" w:bidi="ar-SA"/>
        </w:rPr>
        <w:t xml:space="preserve">на возникновение </w:t>
      </w:r>
      <w:r w:rsidR="00F609F1" w:rsidRPr="000D6A4D">
        <w:rPr>
          <w:rFonts w:ascii="Times New Roman" w:eastAsia="Times New Roman" w:hAnsi="Times New Roman" w:cs="Times New Roman"/>
          <w:shd w:val="clear" w:color="auto" w:fill="FFFFFF"/>
          <w:lang w:eastAsia="ru-RU" w:bidi="ar-SA"/>
        </w:rPr>
        <w:t>чрезвычайных ситуаций природного и техногенного характера</w:t>
      </w:r>
      <w:r w:rsidR="00F609F1">
        <w:rPr>
          <w:rFonts w:ascii="Times New Roman" w:eastAsia="Times New Roman" w:hAnsi="Times New Roman" w:cs="Times New Roman"/>
          <w:shd w:val="clear" w:color="auto" w:fill="FFFFFF"/>
          <w:lang w:eastAsia="ru-RU" w:bidi="ar-SA"/>
        </w:rPr>
        <w:t>.</w:t>
      </w:r>
    </w:p>
    <w:p w:rsidR="00536D6F" w:rsidRPr="00536D6F" w:rsidRDefault="00536D6F" w:rsidP="00536D6F">
      <w:pPr>
        <w:rPr>
          <w:rFonts w:ascii="Times New Roman" w:hAnsi="Times New Roman" w:cs="Times New Roman"/>
        </w:rPr>
      </w:pPr>
      <w:r w:rsidRPr="00536D6F">
        <w:rPr>
          <w:rFonts w:ascii="Times New Roman" w:hAnsi="Times New Roman" w:cs="Times New Roman"/>
        </w:rPr>
        <w:t>10. Содержание и ремонт автомобильных дорог общего пользования местного значения –     154,93 км к 2</w:t>
      </w:r>
      <w:r w:rsidR="00EF2B74">
        <w:rPr>
          <w:rFonts w:ascii="Times New Roman" w:hAnsi="Times New Roman" w:cs="Times New Roman"/>
        </w:rPr>
        <w:t>03</w:t>
      </w:r>
      <w:r w:rsidRPr="00536D6F">
        <w:rPr>
          <w:rFonts w:ascii="Times New Roman" w:hAnsi="Times New Roman" w:cs="Times New Roman"/>
        </w:rPr>
        <w:t>0 году;</w:t>
      </w:r>
    </w:p>
    <w:p w:rsidR="00536D6F" w:rsidRPr="00536D6F" w:rsidRDefault="00536D6F" w:rsidP="00536D6F">
      <w:pPr>
        <w:jc w:val="both"/>
        <w:rPr>
          <w:rFonts w:ascii="Times New Roman" w:hAnsi="Times New Roman" w:cs="Times New Roman"/>
        </w:rPr>
      </w:pPr>
      <w:r w:rsidRPr="00536D6F">
        <w:rPr>
          <w:rFonts w:ascii="Times New Roman" w:hAnsi="Times New Roman" w:cs="Times New Roman"/>
        </w:rPr>
        <w:t>11.Обеспечение  среднего  уровня  достижения  целевых  показателей  муниципальной  программы  не  менее  95  процентов.</w:t>
      </w:r>
    </w:p>
    <w:p w:rsidR="006033E1" w:rsidRPr="00B24D47" w:rsidRDefault="006033E1">
      <w:pPr>
        <w:jc w:val="both"/>
        <w:rPr>
          <w:rFonts w:ascii="Times New Roman" w:hAnsi="Times New Roman"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CC6396" w:rsidRDefault="0092593D" w:rsidP="0092593D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2593D" w:rsidRPr="003E59D8" w:rsidRDefault="0092593D" w:rsidP="0092593D">
      <w:pPr>
        <w:pStyle w:val="afd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C2D2E" w:rsidRDefault="001C2D2E">
      <w:pPr>
        <w:pStyle w:val="ConsPlusTitle"/>
        <w:jc w:val="center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6033E1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r w:rsidR="00CC1A1B">
        <w:rPr>
          <w:rFonts w:ascii="Times New Roman" w:hAnsi="Times New Roman"/>
          <w:bCs/>
        </w:rPr>
        <w:t>городского</w:t>
      </w:r>
      <w:r>
        <w:rPr>
          <w:rFonts w:ascii="Times New Roman" w:hAnsi="Times New Roman"/>
          <w:bCs/>
        </w:rPr>
        <w:t xml:space="preserve"> поселения</w:t>
      </w:r>
      <w:r w:rsidR="00CC1A1B">
        <w:rPr>
          <w:rFonts w:ascii="Times New Roman" w:hAnsi="Times New Roman"/>
          <w:bCs/>
        </w:rPr>
        <w:t xml:space="preserve"> «Поселок Ровеньки»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5"/>
        <w:gridCol w:w="1569"/>
        <w:gridCol w:w="9917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C1A1B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C1A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поселения</w:t>
            </w:r>
            <w:r w:rsidR="00CC1A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«Поселок Ровеньки», </w:t>
            </w:r>
            <w:proofErr w:type="spellStart"/>
            <w:r w:rsidR="00CC1A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Хлапонин</w:t>
            </w:r>
            <w:proofErr w:type="spellEnd"/>
            <w:r w:rsidR="00CC1A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А.А.- глава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CC1A1B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городского поселения «Поселок Ровеньки»,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Хлапонин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В.А.- первый заместитель главы администрации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1 «Организация благоустройства территории и содержание объектов внешнего благоустройства </w:t>
            </w:r>
            <w:r w:rsidR="00931FD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поселения</w:t>
            </w:r>
            <w:r w:rsidR="00931FD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</w:t>
            </w:r>
          </w:p>
          <w:p w:rsidR="00DE3D1B" w:rsidRDefault="000D4EB6" w:rsidP="00DE3D1B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2 «Развитие культурно - досуговой деятельности в </w:t>
            </w:r>
            <w:r w:rsidR="00DE3D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городском поселении «Поселок Ровеньки».</w:t>
            </w:r>
          </w:p>
          <w:p w:rsidR="00156DF6" w:rsidRDefault="00156DF6" w:rsidP="00156DF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3 «Развитие  библиотечного дела в городском поселении «Поселок Ровеньки».</w:t>
            </w:r>
          </w:p>
          <w:p w:rsidR="00DE3D1B" w:rsidRDefault="00156DF6" w:rsidP="00DE3D1B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4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«Обеспечение безопасности жизнедеятельности населения</w:t>
            </w:r>
            <w:r w:rsidR="00FD084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и территорий </w:t>
            </w:r>
            <w:r w:rsidR="00DE3D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Ровеньки».</w:t>
            </w:r>
          </w:p>
          <w:p w:rsidR="00DE3D1B" w:rsidRDefault="000D4EB6" w:rsidP="00DE3D1B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</w:t>
            </w:r>
            <w:r w:rsidR="00156D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5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«Совершенствование и развитие дорожной сети в </w:t>
            </w:r>
            <w:r w:rsidR="00DE3D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городском поселении «Поселок Ровеньки».</w:t>
            </w:r>
          </w:p>
          <w:p w:rsidR="00DE3D1B" w:rsidRDefault="00156DF6" w:rsidP="00DE3D1B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«Обеспечение  реализации  муниципальной  программы  </w:t>
            </w:r>
            <w:r w:rsidR="00DE3D1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Ровеньки».</w:t>
            </w:r>
          </w:p>
          <w:p w:rsidR="006033E1" w:rsidRDefault="006033E1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AD638A" w:rsidRDefault="000D4EB6">
            <w:pPr>
              <w:keepLines/>
              <w:spacing w:line="228" w:lineRule="auto"/>
              <w:jc w:val="both"/>
            </w:pPr>
            <w:r w:rsidRPr="00AD638A">
              <w:rPr>
                <w:rFonts w:ascii="Times New Roman" w:eastAsia="Arial Unicode MS" w:hAnsi="Times New Roman"/>
                <w:sz w:val="20"/>
                <w:szCs w:val="20"/>
              </w:rPr>
              <w:t>Планируемый общий объем финансирования муниципальной программы за счет всех источников финансирования составит</w:t>
            </w:r>
            <w:r w:rsidR="004070F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C6396">
              <w:rPr>
                <w:rFonts w:ascii="Times New Roman" w:eastAsia="Arial Unicode MS" w:hAnsi="Times New Roman"/>
                <w:sz w:val="20"/>
                <w:szCs w:val="20"/>
              </w:rPr>
              <w:t>334271</w:t>
            </w:r>
            <w:r w:rsidR="004070F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D638A">
              <w:rPr>
                <w:rFonts w:ascii="Times New Roman" w:eastAsia="Arial Unicode MS" w:hAnsi="Times New Roman"/>
                <w:sz w:val="20"/>
                <w:szCs w:val="20"/>
              </w:rPr>
              <w:t>тыс. рублей</w:t>
            </w:r>
          </w:p>
          <w:p w:rsidR="006033E1" w:rsidRDefault="000D4EB6">
            <w:pPr>
              <w:keepLines/>
              <w:spacing w:line="228" w:lineRule="auto"/>
              <w:jc w:val="both"/>
            </w:pPr>
            <w:r w:rsidRPr="00AD638A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</w:t>
            </w:r>
            <w:r w:rsidR="00CC6396">
              <w:rPr>
                <w:rFonts w:ascii="Times New Roman" w:eastAsia="Arial Unicode MS" w:hAnsi="Times New Roman"/>
                <w:sz w:val="20"/>
                <w:szCs w:val="20"/>
              </w:rPr>
              <w:t>324170</w:t>
            </w:r>
            <w:r w:rsidRPr="00AD638A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Default="000D4EB6" w:rsidP="006D5C5D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Общий объем финансирования муниципальной программы в 2025-2030 годах за счет средств областного бюджета составит </w:t>
            </w:r>
            <w:r w:rsidR="006D5C5D" w:rsidRPr="003370E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10101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Связь с целями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района/стратегическими приоритетами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Стратегическая цель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Муниципальные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"Совершенствование и развитие транспортной системы и дорожной сети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9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муниципальных программ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района</w:t>
            </w:r>
          </w:p>
        </w:tc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53E5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30EC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30EC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30EC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30EC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30EC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30EC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4EB6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«Поселок Ровеньки»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 xml:space="preserve">Улучшение качества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r w:rsidR="00D065F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53E5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1652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1652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1652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1652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1652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1652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 поселения «Поселок Ровеньки»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194BF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194BF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194BF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194BF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194BF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194BF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 поселения «Поселок Ровеньки»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D7FA2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10" w:tgtFrame="consultantplus://offline/ref=8DCA78C39891B7FEF727747BF385BD2A5ED6004F3C50A77A48F509270349B50A760A38B649E1394E8CAD7Ec3G2H">
              <w:r w:rsidR="000D4EB6"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proofErr w:type="spellStart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53E5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C2B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C2B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C2B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C2B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237F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237F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 поселения «Поселок Ровеньки»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1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53E5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2339C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41D9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41D9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41D9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41D9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41D9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 поселения «Поселок Ровеньки»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полтора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lastRenderedPageBreak/>
              <w:t xml:space="preserve"> Муниципальная программа «</w:t>
            </w:r>
            <w:hyperlink r:id="rId12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Совершенствование и развитие транспортной </w:t>
              </w:r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lastRenderedPageBreak/>
                <w:t>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рожной сети </w:t>
            </w:r>
            <w:proofErr w:type="spellStart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5768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861A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861A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861A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861A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861A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C861A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 поселения «Поселок Ровеньки»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413B9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854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854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854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854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854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854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065F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 поселения «Поселок Ровеньки»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3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 xml:space="preserve">3. Помесячный план достижения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  <w:r w:rsidR="00D065F8">
        <w:rPr>
          <w:rFonts w:ascii="Times New Roman" w:hAnsi="Times New Roman"/>
        </w:rPr>
        <w:t xml:space="preserve"> 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 w:rsidSect="00D57D92">
          <w:pgSz w:w="16838" w:h="11906" w:orient="landscape"/>
          <w:pgMar w:top="1440" w:right="567" w:bottom="1440" w:left="1134" w:header="0" w:footer="0" w:gutter="0"/>
          <w:cols w:space="720"/>
          <w:formProt w:val="0"/>
          <w:docGrid w:linePitch="360"/>
        </w:sectPr>
      </w:pPr>
    </w:p>
    <w:p w:rsidR="006033E1" w:rsidRDefault="006033E1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Свистовского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rPr>
          <w:rFonts w:ascii="Times New Roman" w:eastAsia="Times New Roman" w:hAnsi="Times New Roman" w:cs="Times New Roman"/>
        </w:rPr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700687">
        <w:trPr>
          <w:trHeight w:val="20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1  «Организация благоустройства территории и содержание объектов внешнего благоустройства </w:t>
            </w:r>
            <w:r w:rsidR="003315ED">
              <w:rPr>
                <w:rFonts w:ascii="Times New Roman" w:hAnsi="Times New Roman"/>
                <w:sz w:val="20"/>
                <w:szCs w:val="20"/>
              </w:rPr>
              <w:t xml:space="preserve"> городского  поселения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41AF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10B5D">
              <w:rPr>
                <w:rFonts w:ascii="Times New Roman" w:hAnsi="Times New Roman"/>
                <w:sz w:val="20"/>
                <w:szCs w:val="20"/>
              </w:rPr>
              <w:t>дминистрации городского  поселения «Поселок Ровеньки»</w:t>
            </w:r>
            <w:r w:rsidR="00810B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10B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 w:rsidR="00810B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благоустройство и озеленение территории поселения,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улучшен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на территории </w:t>
            </w:r>
            <w:r w:rsidR="009D6BE5">
              <w:rPr>
                <w:rFonts w:ascii="Times New Roman" w:hAnsi="Times New Roman"/>
                <w:sz w:val="20"/>
                <w:szCs w:val="20"/>
              </w:rPr>
              <w:t xml:space="preserve"> городского  поселения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культурно - досуговой деятельности в </w:t>
            </w:r>
            <w:r w:rsidR="00065370">
              <w:rPr>
                <w:rFonts w:ascii="Times New Roman" w:hAnsi="Times New Roman"/>
                <w:sz w:val="20"/>
                <w:szCs w:val="20"/>
              </w:rPr>
              <w:t xml:space="preserve">городском  </w:t>
            </w:r>
            <w:r w:rsidR="00941AF5">
              <w:rPr>
                <w:rFonts w:ascii="Times New Roman" w:hAnsi="Times New Roman"/>
                <w:sz w:val="20"/>
                <w:szCs w:val="20"/>
              </w:rPr>
              <w:t>поселении</w:t>
            </w:r>
            <w:r w:rsidR="00065370">
              <w:rPr>
                <w:rFonts w:ascii="Times New Roman" w:hAnsi="Times New Roman"/>
                <w:sz w:val="20"/>
                <w:szCs w:val="20"/>
              </w:rPr>
              <w:t xml:space="preserve">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41AF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 поселения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3 </w:t>
            </w:r>
            <w:r w:rsidR="00555D83"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библиотечного дела </w:t>
            </w:r>
            <w:r w:rsidR="00FC24B6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r w:rsidR="00FC24B6">
              <w:rPr>
                <w:rFonts w:ascii="Times New Roman" w:hAnsi="Times New Roman"/>
                <w:sz w:val="20"/>
                <w:szCs w:val="20"/>
              </w:rPr>
              <w:t>городском  поселении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FC24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 w:rsidTr="0070068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2E659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 поселения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700687">
        <w:trPr>
          <w:trHeight w:val="10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FC24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Задача 1. </w:t>
            </w:r>
            <w:r w:rsidR="00E91BAB" w:rsidRPr="00D66F42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населения  к информационно-библиотечным ресурсам, создание условий для повышения качества и доступности библиотечных  услуг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1071CB" w:rsidRDefault="002713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Обеспечена организация и развитие</w:t>
            </w:r>
            <w:r w:rsidR="001071CB" w:rsidRPr="00107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библиотечного обс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луживания населения, сохранность и комплектование</w:t>
            </w:r>
            <w:r w:rsidR="001071CB" w:rsidRPr="00107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библиотечных фондов.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B6" w:rsidRDefault="005304B9" w:rsidP="00FC24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Охват населения библиотечным обслуживанием 97%</w:t>
            </w:r>
          </w:p>
          <w:p w:rsidR="006033E1" w:rsidRPr="004F0F29" w:rsidRDefault="006033E1">
            <w:pPr>
              <w:rPr>
                <w:rFonts w:ascii="Times New Roman" w:hAnsi="Times New Roman"/>
              </w:rPr>
            </w:pP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</w:t>
            </w:r>
            <w:r w:rsidR="00341379">
              <w:rPr>
                <w:rFonts w:ascii="Times New Roman" w:hAnsi="Times New Roman"/>
                <w:sz w:val="20"/>
                <w:szCs w:val="20"/>
              </w:rPr>
              <w:t xml:space="preserve">«Обеспечение безопасности жизнедеятельности населения  и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27DA2">
              <w:rPr>
                <w:rFonts w:ascii="Times New Roman" w:hAnsi="Times New Roman"/>
                <w:sz w:val="20"/>
                <w:szCs w:val="20"/>
              </w:rPr>
              <w:t>городском  поселении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F010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727DA2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 поселения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8C68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8C68FF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8FF" w:rsidRDefault="008C68FF" w:rsidP="008C6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8C68FF" w:rsidRDefault="008C68FF" w:rsidP="008C6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Default="008C68FF" w:rsidP="008C68F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D4E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5</w:t>
            </w:r>
            <w:r w:rsidR="00497DFE">
              <w:rPr>
                <w:rFonts w:ascii="Times New Roman" w:hAnsi="Times New Roman"/>
                <w:sz w:val="20"/>
                <w:szCs w:val="20"/>
              </w:rPr>
              <w:t xml:space="preserve">  «Совершенствование и развитие дорожной сети в городском  поселении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D4EB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97DF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851DC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 поселения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D4EB6">
              <w:rPr>
                <w:rFonts w:ascii="Times New Roman" w:hAnsi="Times New Roman"/>
                <w:sz w:val="20"/>
                <w:szCs w:val="20"/>
              </w:rPr>
              <w:t>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97DFE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97DFE" w:rsidP="004F0F29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97DFE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4E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006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5 «Обеспечение  реализации  муниципальной  программы  городского  поселения «Поселок Ровеньки»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4EB6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006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городского  поселения «Поселок Ровеньки» </w:t>
            </w:r>
          </w:p>
        </w:tc>
      </w:tr>
      <w:tr w:rsidR="006033E1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70068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 поселения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700687" w:rsidTr="0070068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687" w:rsidRDefault="008875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00687">
              <w:rPr>
                <w:rFonts w:ascii="Times New Roman" w:hAnsi="Times New Roman"/>
                <w:sz w:val="20"/>
                <w:szCs w:val="20"/>
              </w:rPr>
              <w:t>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687" w:rsidRDefault="00700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«Обеспечение функций органов власти городского  поселения «Поселок Ровеньки»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687" w:rsidRDefault="00700687" w:rsidP="00E73329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органов власти городского  поселения «Поселок Ровеньки»</w:t>
            </w:r>
            <w:r w:rsidR="00834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 деятельность  МКУ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687" w:rsidRDefault="00700687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F1C1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Социально-экономическое развитие </w:t>
            </w:r>
            <w:r w:rsidR="007F1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поселения</w:t>
            </w:r>
            <w:r w:rsidR="007F1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«Поселок Ровеньки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3A246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54833,5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A68C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55887,5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A68C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55887</w:t>
            </w:r>
            <w:r w:rsidR="00FE1D1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A68C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55887</w:t>
            </w:r>
            <w:r w:rsidR="00FE1D1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A68C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55887</w:t>
            </w:r>
            <w:r w:rsidR="00FE1D1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9A68C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55887</w:t>
            </w:r>
            <w:r w:rsidR="00FE1D1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C7F3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334271</w:t>
            </w:r>
          </w:p>
        </w:tc>
      </w:tr>
      <w:tr w:rsidR="0040450D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40450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40450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10101</w:t>
            </w:r>
          </w:p>
        </w:tc>
      </w:tr>
      <w:tr w:rsidR="0040450D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50D" w:rsidRDefault="0040450D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40450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B8117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B8117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B81179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54193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B81179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B81179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B81179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50D" w:rsidRDefault="00AC7F3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324170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10E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10E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10E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10E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10E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97249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90A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C60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87148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B2363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3" w:rsidRDefault="00AB2363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3" w:rsidRDefault="00AB236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C7F3B" w:rsidTr="004E76F2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E7332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Комплекс процессных мероприятий «Обеспечение деятельности библиотек 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7F3B" w:rsidRDefault="00AC7F3B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8631</w:t>
            </w:r>
          </w:p>
        </w:tc>
      </w:tr>
      <w:tr w:rsidR="006273AB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B" w:rsidRDefault="006273AB" w:rsidP="00E73329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B" w:rsidRDefault="006273AB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C7F3B" w:rsidTr="004E76F2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E73329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3B" w:rsidRDefault="00AC7F3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8631</w:t>
            </w:r>
          </w:p>
        </w:tc>
      </w:tr>
      <w:tr w:rsidR="006273AB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B" w:rsidRDefault="006273AB" w:rsidP="00E73329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B" w:rsidRDefault="006273AB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273AB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B" w:rsidRDefault="006273AB" w:rsidP="00E73329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B" w:rsidRDefault="006273AB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AB" w:rsidRDefault="006273AB" w:rsidP="00E733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7B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AB23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B2363" w:rsidTr="00E73329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3" w:rsidRDefault="00AB236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363" w:rsidRDefault="00AB236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A7C91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="000D4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автомобильных дорог общего пользования местного значения»  </w:t>
            </w:r>
          </w:p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7B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01 4 05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96DF7" w:rsidP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6949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800B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45444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A394E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4E" w:rsidRDefault="006A394E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45444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07743D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r w:rsidR="0007743D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  <w:r w:rsidR="00077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«Поселок Ровеньки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7B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FF39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154344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F39B4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9B4" w:rsidRDefault="00FF39B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154344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AA2AB5" w:rsidRDefault="00AA2AB5">
      <w:pPr>
        <w:pStyle w:val="ConsPlusTitle"/>
        <w:jc w:val="center"/>
        <w:rPr>
          <w:rFonts w:ascii="Times New Roman" w:hAnsi="Times New Roman"/>
        </w:rPr>
      </w:pPr>
    </w:p>
    <w:p w:rsidR="001467F2" w:rsidRDefault="001467F2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</w:t>
      </w:r>
      <w:proofErr w:type="gramStart"/>
      <w:r>
        <w:rPr>
          <w:rFonts w:ascii="Times New Roman" w:hAnsi="Times New Roman"/>
          <w:spacing w:val="-2"/>
          <w:highlight w:val="white"/>
        </w:rPr>
        <w:t>качественными</w:t>
      </w:r>
      <w:proofErr w:type="gramEnd"/>
      <w:r>
        <w:rPr>
          <w:rFonts w:ascii="Times New Roman" w:hAnsi="Times New Roman"/>
          <w:spacing w:val="-2"/>
          <w:highlight w:val="white"/>
        </w:rPr>
        <w:t xml:space="preserve">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D6EDD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городского поселения «Поселок Ровеньки»,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экономист-финансист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D12C15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D12C15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городского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поселения</w:t>
            </w:r>
            <w:r w:rsidR="00D12C15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«Поселок Ровеньки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</w:tblGrid>
      <w:tr w:rsidR="006033E1" w:rsidTr="00B5156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B51564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57D92" w:rsidTr="00B51564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r w:rsidRPr="00DA6F0B">
              <w:rPr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r w:rsidRPr="00DA6F0B">
              <w:rPr>
                <w:sz w:val="20"/>
                <w:szCs w:val="20"/>
              </w:rPr>
              <w:t>45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92" w:rsidRDefault="00D57D9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городского поселения «Поселок Ровеньки»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r w:rsidR="000F7D8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прогрессиющий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063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063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063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063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063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063F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6061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городского поселения</w:t>
            </w:r>
            <w:r w:rsidR="00EE6AA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E6061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034CF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r w:rsidR="000F7D8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134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134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134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134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134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134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855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 благоустройство и озеленение территории </w:t>
            </w:r>
            <w:r w:rsidR="00AE453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8B156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63E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63E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63E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63E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63E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63E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r w:rsidR="008B156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3E7F75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3E7F75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3E7F75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E7F75" w:rsidTr="003E7F75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качественными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</w:t>
            </w:r>
          </w:p>
          <w:p w:rsidR="003E7F75" w:rsidRDefault="003E7F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15359,5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97249</w:t>
            </w: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F75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8822B3">
              <w:rPr>
                <w:sz w:val="20"/>
                <w:szCs w:val="20"/>
              </w:rPr>
              <w:t>8655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8822B3">
              <w:rPr>
                <w:sz w:val="20"/>
                <w:szCs w:val="20"/>
              </w:rPr>
              <w:t>8655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8822B3">
              <w:rPr>
                <w:sz w:val="20"/>
                <w:szCs w:val="20"/>
              </w:rPr>
              <w:t>8655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8822B3">
              <w:rPr>
                <w:sz w:val="20"/>
                <w:szCs w:val="20"/>
              </w:rPr>
              <w:t>8655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E260F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57280</w:t>
            </w:r>
          </w:p>
        </w:tc>
      </w:tr>
      <w:tr w:rsidR="003E7F75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9A57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9A57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9A57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9A57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E260F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3E7F75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FF439A">
              <w:rPr>
                <w:sz w:val="20"/>
                <w:szCs w:val="20"/>
              </w:rPr>
              <w:t>8637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FF439A">
              <w:rPr>
                <w:sz w:val="20"/>
                <w:szCs w:val="20"/>
              </w:rPr>
              <w:t>8637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FF439A">
              <w:rPr>
                <w:sz w:val="20"/>
                <w:szCs w:val="20"/>
              </w:rPr>
              <w:t>8637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3E7F75">
            <w:pPr>
              <w:jc w:val="center"/>
            </w:pPr>
            <w:r w:rsidRPr="00FF439A">
              <w:rPr>
                <w:sz w:val="20"/>
                <w:szCs w:val="20"/>
              </w:rPr>
              <w:t>8637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E260F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57173</w:t>
            </w: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E7F75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137DBA" w:rsidRPr="00137DB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городского поселения «Поселок Ровеньки</w:t>
            </w:r>
            <w:r w:rsidRPr="00137DB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137DB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01 4 S1340,  01 4 71340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CE1EB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39969</w:t>
            </w:r>
          </w:p>
        </w:tc>
      </w:tr>
      <w:tr w:rsidR="003E7F75" w:rsidTr="003E7F75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83581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9994</w:t>
            </w:r>
          </w:p>
        </w:tc>
      </w:tr>
      <w:tr w:rsidR="003E7F75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3E7F75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75" w:rsidRDefault="0083581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29975</w:t>
            </w: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E7F75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3E7F75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B61EF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7437E0" w:rsidRPr="007437E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D332E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lastRenderedPageBreak/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r w:rsidR="00CF087B">
        <w:rPr>
          <w:rFonts w:ascii="Times New Roman" w:eastAsia="Arial Unicode MS" w:hAnsi="Times New Roman"/>
          <w:lang w:eastAsia="ru-RU"/>
        </w:rPr>
        <w:t xml:space="preserve">городском поселении </w:t>
      </w:r>
      <w:r w:rsidR="00CF087B" w:rsidRPr="00CF087B">
        <w:rPr>
          <w:rFonts w:ascii="Times New Roman" w:eastAsia="Arial Unicode MS" w:hAnsi="Times New Roman"/>
          <w:lang w:eastAsia="ru-RU"/>
        </w:rPr>
        <w:t>«Поселок Ровеньки»</w:t>
      </w:r>
      <w:r w:rsidR="00CF08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D54AF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54A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54A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</w:t>
            </w:r>
            <w:r w:rsidR="00CF0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D54A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D54AF6" w:rsidRP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городского поселения</w:t>
            </w:r>
            <w:r w:rsid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</w:t>
            </w:r>
            <w:r w:rsidR="00D54AF6" w:rsidRP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25108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D387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D387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D387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D387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D387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D387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8554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7876C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F039C" w:rsidRDefault="00BF039C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6830F1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6033E1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</w:tc>
      </w:tr>
      <w:tr w:rsidR="00695F90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 w:rsidP="007876C4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95F90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90" w:rsidRDefault="00695F9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695F90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F90" w:rsidRDefault="00695F90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90" w:rsidRDefault="00695F90" w:rsidP="00695F9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95F90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городского поселения «Поселок Ровеньки»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95F90" w:rsidRDefault="00695F90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A52531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922B1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922B19">
            <w:pPr>
              <w:jc w:val="center"/>
            </w:pPr>
            <w:r w:rsidRPr="00DC44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922B19">
            <w:pPr>
              <w:jc w:val="center"/>
            </w:pPr>
            <w:r w:rsidRPr="00DC44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922B19">
            <w:pPr>
              <w:jc w:val="center"/>
            </w:pPr>
            <w:r w:rsidRPr="00DC44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922B19">
            <w:pPr>
              <w:jc w:val="center"/>
            </w:pPr>
            <w:r w:rsidRPr="00DC44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 w:rsidP="00922B19">
            <w:pPr>
              <w:jc w:val="center"/>
            </w:pPr>
            <w:r w:rsidRPr="00DC44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31" w:rsidRDefault="00A5253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F90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90" w:rsidRDefault="00695F90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5B74BD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5B74BD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5B74BD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5B74BD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азвитие культурно-досуговой деят</w:t>
            </w:r>
            <w:r w:rsidR="0079654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ельности в городском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поселении</w:t>
            </w:r>
            <w:r w:rsidR="0079654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«Поселок Ровеньки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F450E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</w:t>
            </w:r>
          </w:p>
        </w:tc>
      </w:tr>
      <w:tr w:rsidR="006033E1" w:rsidTr="005B74BD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4BD" w:rsidTr="005B74BD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BD" w:rsidRDefault="005B74BD" w:rsidP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</w:t>
            </w:r>
          </w:p>
        </w:tc>
      </w:tr>
      <w:tr w:rsidR="006033E1" w:rsidTr="005B74BD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4BD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910 0804 01 4 02 00590</w:t>
            </w:r>
          </w:p>
          <w:p w:rsidR="005B74BD" w:rsidRDefault="005B74B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 w:rsidP="005B74BD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 w:rsidP="005B74BD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 w:rsidP="005B74BD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 w:rsidP="005B74BD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BD" w:rsidRDefault="005B74B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EBB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jc w:val="center"/>
            </w:pPr>
            <w:r w:rsidRPr="00F73550">
              <w:rPr>
                <w:sz w:val="20"/>
                <w:szCs w:val="20"/>
              </w:rPr>
              <w:t>405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BB" w:rsidRDefault="00E94EBB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AC0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910 0801 01 4 81690 </w:t>
            </w:r>
          </w:p>
          <w:p w:rsidR="000B4AC0" w:rsidRDefault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18786</w:t>
            </w: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AC0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jc w:val="center"/>
            </w:pPr>
            <w:r w:rsidRPr="00473C07">
              <w:rPr>
                <w:rFonts w:ascii="Times New Roman" w:hAnsi="Times New Roman"/>
                <w:sz w:val="20"/>
                <w:szCs w:val="20"/>
              </w:rPr>
              <w:t>3616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AC0" w:rsidRDefault="000B4AC0" w:rsidP="000B4AC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18786</w:t>
            </w: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6B9" w:rsidTr="005B74BD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910 0801 01 4 82220</w:t>
            </w:r>
          </w:p>
          <w:p w:rsidR="006966B9" w:rsidRDefault="006966B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 w:rsidP="006966B9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 w:rsidP="006966B9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 w:rsidP="006966B9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 w:rsidP="006966B9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B9" w:rsidRDefault="006966B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6033E1" w:rsidTr="005B74BD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6B9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jc w:val="center"/>
            </w:pPr>
            <w:r w:rsidRPr="00EA40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B9" w:rsidRDefault="006966B9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5B74B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«Сведения о муниципальном контракте внесены в реестр контрактов,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9469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9469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9469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74516E" w:rsidRPr="007808D1" w:rsidRDefault="0074516E" w:rsidP="0074516E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lastRenderedPageBreak/>
        <w:t>V. Паспорт комплекса процессных мероприятий</w:t>
      </w:r>
    </w:p>
    <w:p w:rsidR="0074516E" w:rsidRDefault="0074516E" w:rsidP="0074516E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библиотечного дела в </w:t>
      </w:r>
      <w:r>
        <w:rPr>
          <w:rFonts w:ascii="Times New Roman" w:eastAsia="Arial Unicode MS" w:hAnsi="Times New Roman"/>
          <w:lang w:eastAsia="ru-RU"/>
        </w:rPr>
        <w:t xml:space="preserve">городском поселении </w:t>
      </w:r>
      <w:r w:rsidRPr="00CF087B">
        <w:rPr>
          <w:rFonts w:ascii="Times New Roman" w:eastAsia="Arial Unicode MS" w:hAnsi="Times New Roman"/>
          <w:lang w:eastAsia="ru-RU"/>
        </w:rPr>
        <w:t>«Поселок Ровеньки»</w:t>
      </w:r>
      <w:r>
        <w:rPr>
          <w:rFonts w:ascii="Times New Roman" w:hAnsi="Times New Roman"/>
        </w:rPr>
        <w:t xml:space="preserve"> (далее - комплекс процессных мероприятий 2)</w:t>
      </w:r>
    </w:p>
    <w:p w:rsidR="0074516E" w:rsidRDefault="0074516E" w:rsidP="0074516E">
      <w:pPr>
        <w:pStyle w:val="ConsPlusTitle"/>
        <w:jc w:val="center"/>
        <w:rPr>
          <w:rFonts w:ascii="Times New Roman" w:hAnsi="Times New Roman"/>
        </w:rPr>
      </w:pP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74516E" w:rsidTr="004E76F2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городского поселения «Поселок Ровеньки»,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И.Н.. - экономист-финансист</w:t>
            </w:r>
          </w:p>
        </w:tc>
      </w:tr>
      <w:tr w:rsidR="0074516E" w:rsidTr="004E76F2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P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городского поселения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</w:t>
            </w:r>
            <w:r w:rsidRP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«Поселок Ровеньки»</w:t>
            </w:r>
          </w:p>
        </w:tc>
      </w:tr>
    </w:tbl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74516E" w:rsidTr="004E76F2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4516E" w:rsidTr="004E76F2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4516E" w:rsidTr="004E76F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«Создание условий для развития </w:t>
            </w:r>
            <w:r w:rsidR="0090639D">
              <w:rPr>
                <w:rFonts w:ascii="Times New Roman" w:hAnsi="Times New Roman"/>
                <w:sz w:val="20"/>
                <w:szCs w:val="20"/>
              </w:rPr>
              <w:t>библиотечного 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74516E" w:rsidRDefault="0074516E" w:rsidP="004E76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4516E" w:rsidTr="004E76F2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501156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501156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501156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501156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501156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501156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городского поселения «Поселок Ровеньки»</w:t>
            </w:r>
          </w:p>
        </w:tc>
      </w:tr>
    </w:tbl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p w:rsidR="0074516E" w:rsidRDefault="0074516E" w:rsidP="0074516E">
      <w:pPr>
        <w:pStyle w:val="ConsPlusTitle"/>
        <w:jc w:val="center"/>
        <w:rPr>
          <w:rFonts w:ascii="Times New Roman" w:hAnsi="Times New Roman"/>
          <w:color w:val="000000"/>
        </w:rPr>
      </w:pPr>
    </w:p>
    <w:p w:rsidR="0074516E" w:rsidRDefault="0074516E" w:rsidP="0074516E">
      <w:pPr>
        <w:pStyle w:val="ConsPlusTitle"/>
        <w:jc w:val="center"/>
        <w:rPr>
          <w:rFonts w:ascii="Times New Roman" w:hAnsi="Times New Roman"/>
          <w:color w:val="000000"/>
        </w:rPr>
      </w:pPr>
    </w:p>
    <w:p w:rsidR="0074516E" w:rsidRDefault="0074516E" w:rsidP="0074516E">
      <w:pPr>
        <w:pStyle w:val="ConsPlusTitle"/>
        <w:jc w:val="center"/>
        <w:rPr>
          <w:rFonts w:ascii="Times New Roman" w:hAnsi="Times New Roman"/>
          <w:color w:val="000000"/>
        </w:rPr>
      </w:pPr>
    </w:p>
    <w:p w:rsidR="0074516E" w:rsidRDefault="0074516E" w:rsidP="0074516E">
      <w:pPr>
        <w:pStyle w:val="ConsPlusTitle"/>
        <w:jc w:val="center"/>
        <w:rPr>
          <w:rFonts w:ascii="Times New Roman" w:hAnsi="Times New Roman"/>
          <w:color w:val="000000"/>
        </w:rPr>
      </w:pPr>
    </w:p>
    <w:p w:rsidR="0074516E" w:rsidRDefault="0074516E" w:rsidP="0074516E">
      <w:pPr>
        <w:pStyle w:val="ConsPlusTitle"/>
        <w:jc w:val="center"/>
        <w:rPr>
          <w:rFonts w:ascii="Times New Roman" w:hAnsi="Times New Roman"/>
          <w:color w:val="000000"/>
        </w:rPr>
      </w:pPr>
    </w:p>
    <w:p w:rsidR="0074516E" w:rsidRDefault="0074516E" w:rsidP="0074516E">
      <w:pPr>
        <w:pStyle w:val="ConsPlusTitle"/>
        <w:jc w:val="center"/>
        <w:rPr>
          <w:rFonts w:ascii="Times New Roman" w:hAnsi="Times New Roman"/>
          <w:color w:val="000000"/>
        </w:rPr>
      </w:pP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74516E" w:rsidTr="004E76F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74516E" w:rsidTr="004E76F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4516E" w:rsidTr="004E76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</w:t>
            </w:r>
            <w:r w:rsidR="008130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библиотечного 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на территории поселения» </w:t>
            </w:r>
          </w:p>
          <w:p w:rsidR="0074516E" w:rsidRDefault="0074516E" w:rsidP="004E76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4516E" w:rsidTr="004E76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Число посещений </w:t>
            </w:r>
            <w:r w:rsidR="005257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учреждений  библиотек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74516E" w:rsidTr="004E76F2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4516E" w:rsidTr="004E76F2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4516E" w:rsidTr="004E76F2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Pr="00B51564" w:rsidRDefault="0074516E" w:rsidP="004E76F2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 w:rsidR="00357BC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библиотечного дела на территории поселения»</w:t>
            </w:r>
          </w:p>
        </w:tc>
      </w:tr>
      <w:tr w:rsidR="004E76F2" w:rsidTr="004E76F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357BC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развития библиотечного дела на территории поселения»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,   повышено качество и доступность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библиотечного фонда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6F2" w:rsidRDefault="004E76F2" w:rsidP="004E76F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учреждений  библиотек</w:t>
            </w:r>
          </w:p>
        </w:tc>
      </w:tr>
      <w:tr w:rsidR="0074516E" w:rsidTr="004E76F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словия для </w:t>
            </w:r>
            <w:r w:rsidR="002B65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развития библиотечного дела на территории поселения</w:t>
            </w:r>
          </w:p>
        </w:tc>
      </w:tr>
      <w:tr w:rsidR="00444B34" w:rsidTr="004E76F2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4E76F2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34" w:rsidRDefault="00444B34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34" w:rsidRDefault="00444B34" w:rsidP="00765EF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74516E" w:rsidTr="004E76F2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городского поселения «Поселок Ровеньки»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74516E" w:rsidRDefault="0074516E" w:rsidP="004E76F2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444B34" w:rsidTr="004E76F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44B34">
            <w:pPr>
              <w:jc w:val="center"/>
            </w:pPr>
            <w:r w:rsidRPr="00232D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44B34">
            <w:pPr>
              <w:jc w:val="center"/>
            </w:pPr>
            <w:r w:rsidRPr="00232D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44B34">
            <w:pPr>
              <w:jc w:val="center"/>
            </w:pPr>
            <w:r w:rsidRPr="00232D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44B34">
            <w:pPr>
              <w:jc w:val="center"/>
            </w:pPr>
            <w:r w:rsidRPr="00232D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44B34">
            <w:pPr>
              <w:jc w:val="center"/>
            </w:pPr>
            <w:r w:rsidRPr="00232D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34" w:rsidRDefault="00444B34" w:rsidP="004E76F2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74516E" w:rsidRDefault="0074516E" w:rsidP="0074516E">
      <w:pPr>
        <w:pStyle w:val="ConsPlusNormal"/>
        <w:jc w:val="both"/>
        <w:rPr>
          <w:rFonts w:ascii="Times New Roman" w:hAnsi="Times New Roman"/>
        </w:rPr>
      </w:pPr>
    </w:p>
    <w:p w:rsidR="0074516E" w:rsidRDefault="0074516E" w:rsidP="0074516E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74516E" w:rsidRDefault="0074516E" w:rsidP="0074516E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74516E" w:rsidTr="004E76F2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516E" w:rsidTr="004E76F2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4516E" w:rsidTr="004E76F2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B2E47" w:rsidTr="004E76F2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AB2E47" w:rsidP="00765EFB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</w:t>
            </w:r>
            <w:r w:rsidRPr="00765EF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ar-SA"/>
              </w:rPr>
              <w:t xml:space="preserve">библиотечного дела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ar-SA"/>
              </w:rPr>
              <w:t xml:space="preserve">на территории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городского поселения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«Поселок Ровеньки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AB2E47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AB2E47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AB2E47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AB2E47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AB2E47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E47" w:rsidRDefault="00637753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8631</w:t>
            </w:r>
          </w:p>
        </w:tc>
      </w:tr>
      <w:tr w:rsidR="0074516E" w:rsidTr="004E76F2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53" w:rsidTr="004E76F2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8631</w:t>
            </w:r>
          </w:p>
        </w:tc>
      </w:tr>
      <w:tr w:rsidR="0074516E" w:rsidTr="004E76F2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7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Созданы условия для устойчивого развития </w:t>
            </w:r>
            <w:r w:rsidRPr="00765EF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ar-SA"/>
              </w:rPr>
              <w:t xml:space="preserve">библиотечного дела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ar-SA"/>
              </w:rPr>
              <w:t xml:space="preserve">на территории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городского поселения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«Поселок Ровеньки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,   повышено качество и доступность услуг 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910 0804 01 4 03 00590</w:t>
            </w:r>
          </w:p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7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71469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7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«Обеспечено выполнение полномочий в части создания условий для </w:t>
            </w:r>
            <w:r w:rsidRPr="00765EF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ar-SA"/>
              </w:rPr>
              <w:t>библиотечного 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910 0801 01 4 81690 </w:t>
            </w:r>
          </w:p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8464</w:t>
            </w: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7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jc w:val="center"/>
            </w:pPr>
            <w:r w:rsidRPr="002D210B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8464</w:t>
            </w: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7E" w:rsidTr="004E76F2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4E76F2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910 0801 01 4 82220</w:t>
            </w:r>
          </w:p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FB2E7E" w:rsidP="00FB2E7E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7E" w:rsidRDefault="00637753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74516E" w:rsidTr="004E76F2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753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jc w:val="center"/>
            </w:pPr>
            <w:r w:rsidRPr="00C758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53" w:rsidRDefault="00637753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E" w:rsidTr="004E76F2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516E" w:rsidRDefault="0074516E" w:rsidP="0074516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16E" w:rsidRDefault="0074516E" w:rsidP="0074516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74516E" w:rsidRDefault="0074516E" w:rsidP="0074516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 w:rsidR="00442E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библиотечного дела на территории поселения»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Созданы условия для </w:t>
            </w:r>
            <w:r w:rsidR="00F13AD6" w:rsidRPr="00F13AD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библиотечного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,   повышено качество и доступ</w:t>
            </w:r>
            <w:r w:rsidR="00F13AD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ность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приемка поставленных товаров, выполненных работ,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 приемки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74516E" w:rsidTr="004E76F2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6E" w:rsidRDefault="0074516E" w:rsidP="004E76F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33908" w:rsidRDefault="00133908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133908" w:rsidRDefault="00133908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133908" w:rsidRDefault="00133908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133908" w:rsidRDefault="00133908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F50BD7" w:rsidRDefault="00F50BD7" w:rsidP="00F50BD7">
      <w:pPr>
        <w:pStyle w:val="ConsPlusTitle"/>
        <w:rPr>
          <w:rFonts w:ascii="Times New Roman" w:hAnsi="Times New Roman"/>
          <w:spacing w:val="-2"/>
          <w:sz w:val="22"/>
          <w:szCs w:val="22"/>
          <w:lang w:val="en-US"/>
        </w:rPr>
      </w:pPr>
    </w:p>
    <w:p w:rsidR="006033E1" w:rsidRPr="007C4F13" w:rsidRDefault="00F50BD7" w:rsidP="00F50BD7">
      <w:pPr>
        <w:pStyle w:val="ConsPlusTitle"/>
        <w:rPr>
          <w:rFonts w:ascii="Times New Roman" w:hAnsi="Times New Roman"/>
          <w:spacing w:val="-2"/>
          <w:sz w:val="22"/>
          <w:szCs w:val="22"/>
        </w:rPr>
      </w:pPr>
      <w:r w:rsidRPr="00F50BD7">
        <w:rPr>
          <w:rFonts w:ascii="Times New Roman" w:hAnsi="Times New Roman"/>
          <w:spacing w:val="-2"/>
          <w:sz w:val="22"/>
          <w:szCs w:val="22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  <w:spacing w:val="-2"/>
          <w:sz w:val="22"/>
          <w:szCs w:val="22"/>
          <w:lang w:val="en-US"/>
        </w:rPr>
        <w:t>VI</w:t>
      </w:r>
      <w:r w:rsidR="007C4F13" w:rsidRPr="007C4F13">
        <w:rPr>
          <w:rFonts w:ascii="Times New Roman" w:hAnsi="Times New Roman"/>
          <w:spacing w:val="-2"/>
          <w:sz w:val="22"/>
          <w:szCs w:val="22"/>
        </w:rPr>
        <w:t>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7332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городского поселения «Поселок Ровеньки»,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И.Н. - экономист-финансист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</w:t>
            </w:r>
            <w:r w:rsidR="00E73329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Социально-экономическое развитие </w:t>
            </w:r>
            <w:r w:rsidR="00E73329" w:rsidRP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городского поселения</w:t>
            </w:r>
            <w:r w:rsidR="00E73329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</w:t>
            </w:r>
            <w:r w:rsidR="00E73329" w:rsidRPr="00D54AF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30629F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062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062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062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062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062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3062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E7332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городского поселения 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 w:rsidTr="00803CF9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803CF9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03CF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803CF9">
        <w:tc>
          <w:tcPr>
            <w:tcW w:w="151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803CF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803CF9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803CF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803CF9" w:rsidTr="00803CF9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F9" w:rsidRDefault="00803CF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F9" w:rsidRDefault="00803CF9" w:rsidP="008478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F9" w:rsidRDefault="00803CF9" w:rsidP="00803CF9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803CF9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1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886249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886249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886249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86249" w:rsidTr="00886249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886249" w:rsidRDefault="0088624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249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r w:rsidRPr="00AF39AA">
              <w:rPr>
                <w:sz w:val="20"/>
                <w:szCs w:val="20"/>
              </w:rPr>
              <w:t>1200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249" w:rsidRDefault="00886249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54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910 0310 01 4 03 20350</w:t>
            </w:r>
          </w:p>
          <w:p w:rsidR="00F53541" w:rsidRDefault="00F5354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541" w:rsidRDefault="00F5354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7FC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7FC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910 0314 01 4 29990</w:t>
            </w:r>
          </w:p>
          <w:p w:rsidR="001647FC" w:rsidRDefault="001647F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7FC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r w:rsidRPr="00262937">
              <w:rPr>
                <w:sz w:val="20"/>
                <w:szCs w:val="20"/>
              </w:rPr>
              <w:t>600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FC" w:rsidRDefault="001647FC" w:rsidP="004E76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886249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Реализованы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9469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00F2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9469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Pr="007C4F13" w:rsidRDefault="007C4F13" w:rsidP="007654CC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lastRenderedPageBreak/>
        <w:t>V</w:t>
      </w:r>
      <w:r w:rsidR="00F87F5C">
        <w:rPr>
          <w:rFonts w:ascii="Times New Roman" w:hAnsi="Times New Roman"/>
          <w:lang w:val="en-US"/>
        </w:rPr>
        <w:t>II</w:t>
      </w:r>
      <w:r w:rsidR="000D4EB6" w:rsidRPr="007C4F13">
        <w:rPr>
          <w:rFonts w:ascii="Times New Roman" w:hAnsi="Times New Roman"/>
        </w:rPr>
        <w:t>. Паспорт комплекса процессных мероприятий</w:t>
      </w:r>
    </w:p>
    <w:p w:rsidR="006033E1" w:rsidRDefault="000D4EB6" w:rsidP="007654CC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r w:rsidR="000F63A8">
        <w:rPr>
          <w:rFonts w:ascii="Times New Roman" w:hAnsi="Times New Roman"/>
          <w:spacing w:val="-2"/>
        </w:rPr>
        <w:t>городском</w:t>
      </w:r>
      <w:r>
        <w:rPr>
          <w:rFonts w:ascii="Times New Roman" w:hAnsi="Times New Roman"/>
          <w:spacing w:val="-2"/>
        </w:rPr>
        <w:t xml:space="preserve"> поселении</w:t>
      </w:r>
      <w:r w:rsidR="000F63A8">
        <w:rPr>
          <w:rFonts w:ascii="Times New Roman" w:hAnsi="Times New Roman"/>
          <w:spacing w:val="-2"/>
        </w:rPr>
        <w:t xml:space="preserve"> «Поселок Ровеньки</w:t>
      </w:r>
      <w:r>
        <w:rPr>
          <w:rFonts w:ascii="Times New Roman" w:hAnsi="Times New Roman"/>
          <w:spacing w:val="-2"/>
        </w:rPr>
        <w:t>»</w:t>
      </w:r>
    </w:p>
    <w:p w:rsidR="006033E1" w:rsidRDefault="000D4EB6" w:rsidP="007654CC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10222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 городского поселения «Поселок Ровеньки»</w:t>
            </w:r>
            <w:r w:rsidR="002F1B1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F1B1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 w:rsidR="002F1B1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И.Н. - экономист-финансист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2F1B17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городского поселения 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B2E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B2E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B2E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B2E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B2E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B2E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</w:t>
            </w:r>
            <w:r w:rsidR="008E1A6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истрация городского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поселения</w:t>
            </w:r>
            <w:r w:rsidR="008E1A6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6B2EF1">
      <w:pPr>
        <w:pStyle w:val="ConsPlusTitle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ероприятия по содержанию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значения, соответствующих 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061D54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061D54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061D54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061D54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r w:rsidR="00F15AD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городском поселении «Поселок Ровеньки»</w:t>
            </w:r>
            <w:r w:rsidR="00F15AD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45444</w:t>
            </w:r>
          </w:p>
        </w:tc>
      </w:tr>
      <w:tr w:rsidR="006033E1" w:rsidTr="00061D5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54" w:rsidTr="00061D5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D54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45444</w:t>
            </w:r>
          </w:p>
        </w:tc>
      </w:tr>
      <w:tr w:rsidR="006033E1" w:rsidTr="00061D5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D4E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 w:rsidR="000D4EB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061D5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061D5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910 0409 01 4 04 80570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6199 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61D5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D67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36444</w:t>
            </w:r>
          </w:p>
        </w:tc>
      </w:tr>
      <w:tr w:rsidR="006033E1" w:rsidTr="00061D5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54" w:rsidTr="00061D54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6199 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061D54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D54" w:rsidRDefault="002D67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36444</w:t>
            </w:r>
          </w:p>
        </w:tc>
      </w:tr>
      <w:tr w:rsidR="006033E1" w:rsidTr="00061D54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061D54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725E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725E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725E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725E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725E2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И.Н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200F2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lastRenderedPageBreak/>
        <w:t>VI</w:t>
      </w:r>
      <w:r w:rsidR="00DA56EE">
        <w:rPr>
          <w:rFonts w:ascii="Times New Roman" w:hAnsi="Times New Roman"/>
          <w:spacing w:val="-2"/>
          <w:lang w:val="en-US"/>
        </w:rPr>
        <w:t>II</w:t>
      </w:r>
      <w:r w:rsidR="000D4EB6" w:rsidRPr="007C4F13">
        <w:rPr>
          <w:rFonts w:ascii="Times New Roman" w:hAnsi="Times New Roman"/>
          <w:spacing w:val="-2"/>
        </w:rPr>
        <w:t>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r w:rsidR="00585CEE">
        <w:rPr>
          <w:rFonts w:ascii="Times New Roman" w:hAnsi="Times New Roman"/>
          <w:spacing w:val="-2"/>
        </w:rPr>
        <w:t>городского</w:t>
      </w:r>
      <w:r>
        <w:rPr>
          <w:rFonts w:ascii="Times New Roman" w:hAnsi="Times New Roman"/>
          <w:spacing w:val="-2"/>
        </w:rPr>
        <w:t xml:space="preserve"> поселения</w:t>
      </w:r>
      <w:r w:rsidR="00C628A8">
        <w:rPr>
          <w:rFonts w:ascii="Times New Roman" w:hAnsi="Times New Roman"/>
          <w:spacing w:val="-2"/>
        </w:rPr>
        <w:t xml:space="preserve"> «Поселок Р</w:t>
      </w:r>
      <w:r w:rsidR="00585CEE">
        <w:rPr>
          <w:rFonts w:ascii="Times New Roman" w:hAnsi="Times New Roman"/>
          <w:spacing w:val="-2"/>
        </w:rPr>
        <w:t>овеньки»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74699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городского</w:t>
            </w:r>
            <w:r w:rsidR="00C628A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поселения</w:t>
            </w:r>
            <w:r w:rsidR="002F1B1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«Поселок Ровеньки»</w:t>
            </w:r>
            <w:r w:rsidR="00C628A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628A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Красуцкая</w:t>
            </w:r>
            <w:proofErr w:type="spellEnd"/>
            <w:r w:rsidR="00C628A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И.Н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</w:t>
            </w:r>
            <w:r w:rsidR="00126923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 w:rsidR="000D4EB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</w:t>
            </w:r>
            <w:r w:rsidR="0074699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развитие городского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поселения</w:t>
            </w:r>
            <w:r w:rsidR="00746996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6033E1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1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bookmarkEnd w:id="1"/>
            <w:r w:rsidR="009E413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городского поселения «Поселок Р</w:t>
            </w:r>
            <w:r w:rsidR="009E4132" w:rsidRPr="001151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овеньки</w:t>
            </w:r>
            <w:r w:rsidR="009E413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»</w:t>
            </w:r>
            <w:r w:rsidR="009E4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A1E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A1E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A1E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A1E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A1E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A1EC4" w:rsidP="007A1E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</w:t>
            </w:r>
            <w:r w:rsidR="0046073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нистрация городского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поселения</w:t>
            </w:r>
            <w:r w:rsidR="0046073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«Поселок Ровеньки»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237FB9">
      <w:pPr>
        <w:pStyle w:val="ConsPlusTitle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2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</w:t>
            </w:r>
            <w:bookmarkEnd w:id="2"/>
            <w:r w:rsidR="00194C4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городского поселения «Поселок Р</w:t>
            </w:r>
            <w:r w:rsidR="00194C40" w:rsidRPr="001151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овеньки</w:t>
            </w:r>
            <w:r w:rsidR="00194C4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3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bookmarkEnd w:id="3"/>
            <w:r w:rsidR="00830EE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городского поселения «Поселок Р</w:t>
            </w:r>
            <w:r w:rsidR="00830EE8" w:rsidRPr="001151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овеньки</w:t>
            </w:r>
            <w:r w:rsidR="00830EE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»</w:t>
            </w:r>
            <w:r w:rsidR="005A3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</w:t>
            </w:r>
            <w:r w:rsidR="00243CB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городского поселения «Поселок Р</w:t>
            </w:r>
            <w:r w:rsidR="00457CE5" w:rsidRPr="00457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овеньки»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том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r w:rsidR="001151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городского поселения «Поселок Р</w:t>
            </w:r>
            <w:r w:rsidR="00115189" w:rsidRPr="001151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овеньки</w:t>
            </w:r>
            <w:r w:rsidR="001151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»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7519AD">
              <w:rPr>
                <w:rFonts w:ascii="Times New Roman" w:hAnsi="Times New Roman"/>
                <w:sz w:val="20"/>
                <w:szCs w:val="20"/>
              </w:rPr>
              <w:t>Ровеньская</w:t>
            </w:r>
            <w:proofErr w:type="spellEnd"/>
            <w:r w:rsidR="00751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B02C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</w:t>
            </w:r>
            <w:r w:rsidR="00E771E2">
              <w:rPr>
                <w:rFonts w:ascii="Times New Roman" w:hAnsi="Times New Roman"/>
                <w:sz w:val="20"/>
                <w:szCs w:val="20"/>
              </w:rPr>
              <w:t>ение работников МКУ «</w:t>
            </w:r>
            <w:proofErr w:type="spellStart"/>
            <w:r w:rsidR="00E771E2">
              <w:rPr>
                <w:rFonts w:ascii="Times New Roman" w:hAnsi="Times New Roman"/>
                <w:sz w:val="20"/>
                <w:szCs w:val="20"/>
              </w:rPr>
              <w:t>Ровеньская</w:t>
            </w:r>
            <w:proofErr w:type="spellEnd"/>
            <w:r w:rsidR="00E77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A90B24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A90B24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A90B24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A90B24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власти </w:t>
            </w:r>
            <w:r w:rsidR="0008573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городского поселения «Поселок Р</w:t>
            </w:r>
            <w:r w:rsidR="00B84A9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овеньки»</w:t>
            </w:r>
            <w:r w:rsidR="00B84A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C00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C00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C00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C00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C00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C00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23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154344</w:t>
            </w: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0A8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0C00A8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A8" w:rsidRDefault="00A123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154344</w:t>
            </w: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A90B24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Мероприятие (результат) «Обеспечены функции орган</w:t>
            </w:r>
            <w:r w:rsidR="00B84A9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ов власти городского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поселения</w:t>
            </w:r>
            <w:r w:rsidR="00797B7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«Поселок Р</w:t>
            </w:r>
            <w:r w:rsidR="00B84A9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овеньки»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910 0104 01 4 05 00190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910 0104 01 4 05 00220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23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17837</w:t>
            </w:r>
          </w:p>
        </w:tc>
      </w:tr>
      <w:tr w:rsidR="006033E1" w:rsidTr="00A90B24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13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17837</w:t>
            </w: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D4EB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</w:t>
            </w:r>
            <w:r w:rsidR="005600F4">
              <w:rPr>
                <w:rFonts w:ascii="Times New Roman" w:hAnsi="Times New Roman"/>
                <w:b/>
                <w:bCs/>
                <w:sz w:val="20"/>
                <w:szCs w:val="20"/>
              </w:rPr>
              <w:t>чено содержание МКУ «</w:t>
            </w:r>
            <w:proofErr w:type="spellStart"/>
            <w:r w:rsidR="005600F4">
              <w:rPr>
                <w:rFonts w:ascii="Times New Roman" w:hAnsi="Times New Roman"/>
                <w:b/>
                <w:bCs/>
                <w:sz w:val="20"/>
                <w:szCs w:val="20"/>
              </w:rPr>
              <w:t>Ровеньская</w:t>
            </w:r>
            <w:proofErr w:type="spellEnd"/>
            <w:r w:rsidR="000D4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910 0113 01 4 05 00590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21812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231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136507</w:t>
            </w: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1F370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0D4E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313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21812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22939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13" w:rsidRDefault="00A12313" w:rsidP="00E7332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136507</w:t>
            </w: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A90B24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231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0D4E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  <w:proofErr w:type="gram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</w:t>
            </w:r>
            <w:r w:rsidR="00897BC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ов власти городского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</w:t>
            </w:r>
            <w:r w:rsidR="00897BC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«Поселок Ровеньки»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897BC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r w:rsidR="00897B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поселения</w:t>
            </w:r>
            <w:r w:rsidR="00897BC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«Поселок Ровеньки»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E09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E09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Е.А., главный специалист по закупкам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И.Н.,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</w:t>
            </w:r>
            <w:r w:rsidR="006D5608">
              <w:rPr>
                <w:rFonts w:ascii="Times New Roman" w:hAnsi="Times New Roman"/>
                <w:sz w:val="20"/>
                <w:szCs w:val="20"/>
              </w:rPr>
              <w:t>чено содержание МКУ «</w:t>
            </w:r>
            <w:proofErr w:type="spellStart"/>
            <w:r w:rsidR="006D5608">
              <w:rPr>
                <w:rFonts w:ascii="Times New Roman" w:hAnsi="Times New Roman"/>
                <w:sz w:val="20"/>
                <w:szCs w:val="20"/>
              </w:rPr>
              <w:t>Ровеньская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И.Н.,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E0974" w:rsidP="000E09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Е.А</w:t>
            </w:r>
            <w:r w:rsidR="0074699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закупкам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Хлапонин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В.А.,  первый заместитель главы администрации городского поселения «Поселок Ровеньки»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74699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И.Н.,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Pr="007C4F13" w:rsidRDefault="006033E1">
      <w:pPr>
        <w:pStyle w:val="ConsPlusNormal"/>
        <w:jc w:val="both"/>
        <w:rPr>
          <w:rFonts w:ascii="Times New Roman" w:hAnsi="Times New Roman"/>
          <w:b/>
        </w:rPr>
      </w:pP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6033E1">
      <w:pPr>
        <w:pStyle w:val="ConsPlusNormal"/>
        <w:jc w:val="both"/>
      </w:pPr>
    </w:p>
    <w:sectPr w:rsidR="006033E1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ED" w:rsidRDefault="00A641ED" w:rsidP="00B51564">
      <w:r>
        <w:separator/>
      </w:r>
    </w:p>
  </w:endnote>
  <w:endnote w:type="continuationSeparator" w:id="0">
    <w:p w:rsidR="00A641ED" w:rsidRDefault="00A641ED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ED" w:rsidRDefault="00A641ED" w:rsidP="00B51564">
      <w:r>
        <w:separator/>
      </w:r>
    </w:p>
  </w:footnote>
  <w:footnote w:type="continuationSeparator" w:id="0">
    <w:p w:rsidR="00A641ED" w:rsidRDefault="00A641ED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034CF"/>
    <w:rsid w:val="000047F2"/>
    <w:rsid w:val="00026538"/>
    <w:rsid w:val="00061D54"/>
    <w:rsid w:val="00065370"/>
    <w:rsid w:val="000725E2"/>
    <w:rsid w:val="0007743D"/>
    <w:rsid w:val="00084D5F"/>
    <w:rsid w:val="000854CE"/>
    <w:rsid w:val="0008573D"/>
    <w:rsid w:val="00085858"/>
    <w:rsid w:val="00085D76"/>
    <w:rsid w:val="000B4AC0"/>
    <w:rsid w:val="000C00A8"/>
    <w:rsid w:val="000D4EB6"/>
    <w:rsid w:val="000D6A4D"/>
    <w:rsid w:val="000D7BAC"/>
    <w:rsid w:val="000E0974"/>
    <w:rsid w:val="000F63A8"/>
    <w:rsid w:val="000F7D8D"/>
    <w:rsid w:val="001071CB"/>
    <w:rsid w:val="00115189"/>
    <w:rsid w:val="00126923"/>
    <w:rsid w:val="00133908"/>
    <w:rsid w:val="00137DBA"/>
    <w:rsid w:val="00140DF8"/>
    <w:rsid w:val="001467F2"/>
    <w:rsid w:val="00156DF6"/>
    <w:rsid w:val="001643E0"/>
    <w:rsid w:val="001647FC"/>
    <w:rsid w:val="00170C9C"/>
    <w:rsid w:val="0018511D"/>
    <w:rsid w:val="00194BF4"/>
    <w:rsid w:val="00194C40"/>
    <w:rsid w:val="001968C5"/>
    <w:rsid w:val="001A1DAA"/>
    <w:rsid w:val="001A407F"/>
    <w:rsid w:val="001C2D2E"/>
    <w:rsid w:val="001D05B0"/>
    <w:rsid w:val="001D3873"/>
    <w:rsid w:val="001F370B"/>
    <w:rsid w:val="00200F22"/>
    <w:rsid w:val="00230F01"/>
    <w:rsid w:val="002339CF"/>
    <w:rsid w:val="00237FB9"/>
    <w:rsid w:val="00243CB5"/>
    <w:rsid w:val="002442E2"/>
    <w:rsid w:val="0026128E"/>
    <w:rsid w:val="002665BB"/>
    <w:rsid w:val="00271384"/>
    <w:rsid w:val="002B651D"/>
    <w:rsid w:val="002C7377"/>
    <w:rsid w:val="002D6727"/>
    <w:rsid w:val="002E6599"/>
    <w:rsid w:val="002F1B17"/>
    <w:rsid w:val="002F7CCF"/>
    <w:rsid w:val="0030629F"/>
    <w:rsid w:val="00312E87"/>
    <w:rsid w:val="0031652D"/>
    <w:rsid w:val="003315ED"/>
    <w:rsid w:val="003370E6"/>
    <w:rsid w:val="00341379"/>
    <w:rsid w:val="0035768D"/>
    <w:rsid w:val="00357BC2"/>
    <w:rsid w:val="00371478"/>
    <w:rsid w:val="003A2461"/>
    <w:rsid w:val="003E722B"/>
    <w:rsid w:val="003E7F75"/>
    <w:rsid w:val="0040450D"/>
    <w:rsid w:val="004070FF"/>
    <w:rsid w:val="00410F99"/>
    <w:rsid w:val="00426A2A"/>
    <w:rsid w:val="00442EF5"/>
    <w:rsid w:val="00444B34"/>
    <w:rsid w:val="00457CE5"/>
    <w:rsid w:val="00460732"/>
    <w:rsid w:val="00472805"/>
    <w:rsid w:val="00480F4F"/>
    <w:rsid w:val="00481099"/>
    <w:rsid w:val="00485540"/>
    <w:rsid w:val="00496DF7"/>
    <w:rsid w:val="00497DFE"/>
    <w:rsid w:val="004B61EF"/>
    <w:rsid w:val="004E76F2"/>
    <w:rsid w:val="004F0F29"/>
    <w:rsid w:val="00501156"/>
    <w:rsid w:val="00510222"/>
    <w:rsid w:val="00525751"/>
    <w:rsid w:val="005304B9"/>
    <w:rsid w:val="00536D6F"/>
    <w:rsid w:val="00540B3C"/>
    <w:rsid w:val="005413B9"/>
    <w:rsid w:val="00555D83"/>
    <w:rsid w:val="005600F4"/>
    <w:rsid w:val="00580B46"/>
    <w:rsid w:val="00581346"/>
    <w:rsid w:val="00585611"/>
    <w:rsid w:val="00585CEE"/>
    <w:rsid w:val="005A3F22"/>
    <w:rsid w:val="005A5A56"/>
    <w:rsid w:val="005A7C91"/>
    <w:rsid w:val="005B74BD"/>
    <w:rsid w:val="005B7866"/>
    <w:rsid w:val="005C1DA7"/>
    <w:rsid w:val="005F0106"/>
    <w:rsid w:val="005F5A6B"/>
    <w:rsid w:val="006033E1"/>
    <w:rsid w:val="006273AB"/>
    <w:rsid w:val="00630EC8"/>
    <w:rsid w:val="00637753"/>
    <w:rsid w:val="00650198"/>
    <w:rsid w:val="00661FD0"/>
    <w:rsid w:val="006830F1"/>
    <w:rsid w:val="00691F37"/>
    <w:rsid w:val="00695F90"/>
    <w:rsid w:val="006966B9"/>
    <w:rsid w:val="00697EAA"/>
    <w:rsid w:val="006A394E"/>
    <w:rsid w:val="006B2EF1"/>
    <w:rsid w:val="006B4D7D"/>
    <w:rsid w:val="006D4FBC"/>
    <w:rsid w:val="006D5608"/>
    <w:rsid w:val="006D5C5D"/>
    <w:rsid w:val="006D6EDD"/>
    <w:rsid w:val="006E77F0"/>
    <w:rsid w:val="006F77C7"/>
    <w:rsid w:val="00700687"/>
    <w:rsid w:val="00726226"/>
    <w:rsid w:val="00727DA2"/>
    <w:rsid w:val="007437E0"/>
    <w:rsid w:val="0074516E"/>
    <w:rsid w:val="00746996"/>
    <w:rsid w:val="007519AD"/>
    <w:rsid w:val="00763EF8"/>
    <w:rsid w:val="007654CC"/>
    <w:rsid w:val="00765EFB"/>
    <w:rsid w:val="007808D1"/>
    <w:rsid w:val="0078208B"/>
    <w:rsid w:val="007876C4"/>
    <w:rsid w:val="00796544"/>
    <w:rsid w:val="00797B7D"/>
    <w:rsid w:val="007A101D"/>
    <w:rsid w:val="007A1EC4"/>
    <w:rsid w:val="007B02CA"/>
    <w:rsid w:val="007C4F13"/>
    <w:rsid w:val="007E0BFF"/>
    <w:rsid w:val="007F1596"/>
    <w:rsid w:val="007F1C14"/>
    <w:rsid w:val="00800B46"/>
    <w:rsid w:val="00803CF9"/>
    <w:rsid w:val="00810B5D"/>
    <w:rsid w:val="00810DFE"/>
    <w:rsid w:val="008130BA"/>
    <w:rsid w:val="00830EE8"/>
    <w:rsid w:val="00834442"/>
    <w:rsid w:val="0083581F"/>
    <w:rsid w:val="00841D96"/>
    <w:rsid w:val="00851DC6"/>
    <w:rsid w:val="00861BB8"/>
    <w:rsid w:val="00870AE1"/>
    <w:rsid w:val="00886249"/>
    <w:rsid w:val="008875F0"/>
    <w:rsid w:val="00897BCC"/>
    <w:rsid w:val="008B1562"/>
    <w:rsid w:val="008C68FF"/>
    <w:rsid w:val="008E1A6A"/>
    <w:rsid w:val="0090639D"/>
    <w:rsid w:val="0091505F"/>
    <w:rsid w:val="00922B19"/>
    <w:rsid w:val="0092593D"/>
    <w:rsid w:val="00931FD3"/>
    <w:rsid w:val="00941AF5"/>
    <w:rsid w:val="00980961"/>
    <w:rsid w:val="009A68CC"/>
    <w:rsid w:val="009B3860"/>
    <w:rsid w:val="009D6BE5"/>
    <w:rsid w:val="009E4132"/>
    <w:rsid w:val="00A063F4"/>
    <w:rsid w:val="00A12313"/>
    <w:rsid w:val="00A52531"/>
    <w:rsid w:val="00A5588E"/>
    <w:rsid w:val="00A641ED"/>
    <w:rsid w:val="00A90B24"/>
    <w:rsid w:val="00A93C29"/>
    <w:rsid w:val="00AA2AB5"/>
    <w:rsid w:val="00AB2363"/>
    <w:rsid w:val="00AB2E47"/>
    <w:rsid w:val="00AC2B24"/>
    <w:rsid w:val="00AC7F3B"/>
    <w:rsid w:val="00AD638A"/>
    <w:rsid w:val="00AE4536"/>
    <w:rsid w:val="00B10A7F"/>
    <w:rsid w:val="00B153AB"/>
    <w:rsid w:val="00B24D47"/>
    <w:rsid w:val="00B31ECF"/>
    <w:rsid w:val="00B32012"/>
    <w:rsid w:val="00B51564"/>
    <w:rsid w:val="00B64E44"/>
    <w:rsid w:val="00B81179"/>
    <w:rsid w:val="00B84A93"/>
    <w:rsid w:val="00B94692"/>
    <w:rsid w:val="00B97C6D"/>
    <w:rsid w:val="00BA1C4A"/>
    <w:rsid w:val="00BB712E"/>
    <w:rsid w:val="00BB7432"/>
    <w:rsid w:val="00BC60C0"/>
    <w:rsid w:val="00BE13AE"/>
    <w:rsid w:val="00BF039C"/>
    <w:rsid w:val="00BF6767"/>
    <w:rsid w:val="00C15339"/>
    <w:rsid w:val="00C1548A"/>
    <w:rsid w:val="00C16186"/>
    <w:rsid w:val="00C25108"/>
    <w:rsid w:val="00C44F12"/>
    <w:rsid w:val="00C53E59"/>
    <w:rsid w:val="00C628A8"/>
    <w:rsid w:val="00C861A0"/>
    <w:rsid w:val="00CA72B9"/>
    <w:rsid w:val="00CC1A1B"/>
    <w:rsid w:val="00CC6396"/>
    <w:rsid w:val="00CD6296"/>
    <w:rsid w:val="00CE1EB0"/>
    <w:rsid w:val="00CF087B"/>
    <w:rsid w:val="00D00650"/>
    <w:rsid w:val="00D065F8"/>
    <w:rsid w:val="00D12C15"/>
    <w:rsid w:val="00D332E1"/>
    <w:rsid w:val="00D3589B"/>
    <w:rsid w:val="00D44442"/>
    <w:rsid w:val="00D54AF6"/>
    <w:rsid w:val="00D57D92"/>
    <w:rsid w:val="00D66F42"/>
    <w:rsid w:val="00D66F69"/>
    <w:rsid w:val="00DA56EE"/>
    <w:rsid w:val="00DB7DEF"/>
    <w:rsid w:val="00DC2064"/>
    <w:rsid w:val="00DD7FA2"/>
    <w:rsid w:val="00DE3D1B"/>
    <w:rsid w:val="00E05808"/>
    <w:rsid w:val="00E10EE5"/>
    <w:rsid w:val="00E260F9"/>
    <w:rsid w:val="00E3018F"/>
    <w:rsid w:val="00E6061D"/>
    <w:rsid w:val="00E73329"/>
    <w:rsid w:val="00E77145"/>
    <w:rsid w:val="00E771E2"/>
    <w:rsid w:val="00E90A2E"/>
    <w:rsid w:val="00E91BAB"/>
    <w:rsid w:val="00E94EBB"/>
    <w:rsid w:val="00ED1B0D"/>
    <w:rsid w:val="00EE6AA7"/>
    <w:rsid w:val="00EF2B74"/>
    <w:rsid w:val="00EF7F4F"/>
    <w:rsid w:val="00F10BBB"/>
    <w:rsid w:val="00F13AD6"/>
    <w:rsid w:val="00F15ADC"/>
    <w:rsid w:val="00F450E5"/>
    <w:rsid w:val="00F50BD7"/>
    <w:rsid w:val="00F53541"/>
    <w:rsid w:val="00F609F1"/>
    <w:rsid w:val="00F70B51"/>
    <w:rsid w:val="00F87F5C"/>
    <w:rsid w:val="00F926A1"/>
    <w:rsid w:val="00FB2E7E"/>
    <w:rsid w:val="00FB66BA"/>
    <w:rsid w:val="00FC24B6"/>
    <w:rsid w:val="00FD084D"/>
    <w:rsid w:val="00FD5874"/>
    <w:rsid w:val="00FD730F"/>
    <w:rsid w:val="00FD7485"/>
    <w:rsid w:val="00FE1D1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pPr>
      <w:spacing w:after="140" w:line="276" w:lineRule="auto"/>
    </w:pPr>
    <w:rPr>
      <w:lang w:eastAsia="ru-RU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lang w:eastAsia="ru-RU"/>
    </w:rPr>
  </w:style>
  <w:style w:type="paragraph" w:styleId="ac">
    <w:name w:val="index heading"/>
    <w:basedOn w:val="a8"/>
    <w:qFormat/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pPr>
      <w:spacing w:before="200" w:after="200"/>
    </w:pPr>
  </w:style>
  <w:style w:type="paragraph" w:styleId="af">
    <w:name w:val="header"/>
    <w:basedOn w:val="a"/>
    <w:link w:val="af0"/>
    <w:rPr>
      <w:lang w:eastAsia="ru-RU"/>
    </w:rPr>
  </w:style>
  <w:style w:type="paragraph" w:styleId="af1">
    <w:name w:val="footer"/>
    <w:basedOn w:val="a"/>
    <w:rPr>
      <w:lang w:eastAsia="ru-RU"/>
    </w:rPr>
  </w:style>
  <w:style w:type="paragraph" w:customStyle="1" w:styleId="10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2">
    <w:name w:val="endnote text"/>
    <w:basedOn w:val="a"/>
    <w:qFormat/>
    <w:rPr>
      <w:sz w:val="20"/>
    </w:rPr>
  </w:style>
  <w:style w:type="paragraph" w:styleId="11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2">
    <w:name w:val="Указатель1"/>
    <w:basedOn w:val="a"/>
    <w:qFormat/>
    <w:rPr>
      <w:lang w:eastAsia="ru-RU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5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footnote text"/>
    <w:basedOn w:val="a"/>
    <w:qFormat/>
    <w:pPr>
      <w:spacing w:after="40"/>
    </w:pPr>
    <w:rPr>
      <w:sz w:val="18"/>
    </w:rPr>
  </w:style>
  <w:style w:type="paragraph" w:styleId="af8">
    <w:name w:val="TOC Heading"/>
    <w:qFormat/>
    <w:rPr>
      <w:rFonts w:eastAsia="Tahoma" w:cs="Noto Sans Devanagari"/>
      <w:sz w:val="24"/>
      <w:lang w:eastAsia="zh-CN" w:bidi="hi-IN"/>
    </w:rPr>
  </w:style>
  <w:style w:type="paragraph" w:styleId="af9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qFormat/>
    <w:rPr>
      <w:lang w:eastAsia="ru-RU"/>
    </w:rPr>
  </w:style>
  <w:style w:type="paragraph" w:customStyle="1" w:styleId="afb">
    <w:name w:val="Заголовок таблицы"/>
    <w:basedOn w:val="afa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3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rsid w:val="005C1D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f0">
    <w:name w:val="Верхний колонтитул Знак"/>
    <w:link w:val="af"/>
    <w:rsid w:val="001A1DAA"/>
    <w:rPr>
      <w:rFonts w:ascii="Liberation Serif" w:eastAsia="Liberation Serif" w:hAnsi="Liberation Serif" w:cs="Liberation Serif"/>
      <w:sz w:val="24"/>
      <w:szCs w:val="24"/>
      <w:lang w:bidi="hi-IN"/>
    </w:rPr>
  </w:style>
  <w:style w:type="paragraph" w:customStyle="1" w:styleId="msonormalbullet2gifbullet2gif">
    <w:name w:val="msonormalbullet2gifbullet2.gif"/>
    <w:basedOn w:val="a"/>
    <w:rsid w:val="001A1D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e">
    <w:name w:val="Strong"/>
    <w:qFormat/>
    <w:rsid w:val="0092593D"/>
    <w:rPr>
      <w:rFonts w:ascii="Times New Roman" w:hAnsi="Times New Roman" w:cs="Times New Roman" w:hint="default"/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D57D92"/>
    <w:rPr>
      <w:rFonts w:ascii="Tahoma" w:hAnsi="Tahoma" w:cs="Mangal"/>
      <w:sz w:val="16"/>
      <w:szCs w:val="14"/>
    </w:rPr>
  </w:style>
  <w:style w:type="character" w:customStyle="1" w:styleId="aff0">
    <w:name w:val="Текст выноски Знак"/>
    <w:link w:val="aff"/>
    <w:uiPriority w:val="99"/>
    <w:semiHidden/>
    <w:rsid w:val="00D57D92"/>
    <w:rPr>
      <w:rFonts w:ascii="Tahoma" w:eastAsia="Liberation Serif" w:hAnsi="Tahoma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CA78C39891B7FEF727747BF385BD2A5ED6004F3C5FA67C4AF509270349B50A760A38B649E1394E8CAD7Ec3G2H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8.2024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CA78C39891B7FEF727747BF385BD2A5ED6004F3C51A17B4AF509270349B50A760A38B649E1394E8CAD7Dc3G0H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CA78C39891B7FEF727747BF385BD2A5ED6004F3C5FA67C4AF509270349B50A760A38B649E1394E8CAD7Ec3G2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hyperlink" Target="https://login.consultant.ru/link/?req=doc&amp;base=LAW&amp;n=441135&amp;date=06.08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0A77A48F509270349B50A760A38B649E1394E8CAD7Ec3G2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1135&amp;date=06.08.2024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1126-5394-4F89-9705-99874F27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50</Pages>
  <Words>10959</Words>
  <Characters>62468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73281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Экономист</cp:lastModifiedBy>
  <cp:revision>392</cp:revision>
  <cp:lastPrinted>2024-11-06T11:19:00Z</cp:lastPrinted>
  <dcterms:created xsi:type="dcterms:W3CDTF">1995-11-21T14:41:00Z</dcterms:created>
  <dcterms:modified xsi:type="dcterms:W3CDTF">2024-11-06T11:34:00Z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