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7D" w:rsidRPr="002B3B60" w:rsidRDefault="002B3B60" w:rsidP="002B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B60">
        <w:rPr>
          <w:rFonts w:ascii="Times New Roman" w:hAnsi="Times New Roman" w:cs="Times New Roman"/>
          <w:b/>
          <w:sz w:val="28"/>
          <w:szCs w:val="28"/>
        </w:rPr>
        <w:t>Отчет об итогах реализации инициативного проекта</w:t>
      </w:r>
    </w:p>
    <w:p w:rsidR="002B3B60" w:rsidRPr="002B3B60" w:rsidRDefault="002B3B60" w:rsidP="00DC56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B60">
        <w:rPr>
          <w:rFonts w:ascii="Times New Roman" w:hAnsi="Times New Roman" w:cs="Times New Roman"/>
          <w:sz w:val="28"/>
          <w:szCs w:val="28"/>
        </w:rPr>
        <w:t xml:space="preserve">1. Наименование инициативного проекта: « Благоустройство пляжной зоны «Песочек», микрорайон </w:t>
      </w:r>
      <w:proofErr w:type="spellStart"/>
      <w:r w:rsidRPr="002B3B60">
        <w:rPr>
          <w:rFonts w:ascii="Times New Roman" w:hAnsi="Times New Roman" w:cs="Times New Roman"/>
          <w:sz w:val="28"/>
          <w:szCs w:val="28"/>
        </w:rPr>
        <w:t>Буденый</w:t>
      </w:r>
      <w:proofErr w:type="spellEnd"/>
      <w:r w:rsidRPr="002B3B60">
        <w:rPr>
          <w:rFonts w:ascii="Times New Roman" w:hAnsi="Times New Roman" w:cs="Times New Roman"/>
          <w:sz w:val="28"/>
          <w:szCs w:val="28"/>
        </w:rPr>
        <w:t xml:space="preserve"> в поселке Ровеньки».</w:t>
      </w:r>
    </w:p>
    <w:p w:rsidR="002B3B60" w:rsidRDefault="002B3B60" w:rsidP="00DC563B">
      <w:pPr>
        <w:jc w:val="both"/>
        <w:rPr>
          <w:rFonts w:ascii="Times New Roman" w:hAnsi="Times New Roman" w:cs="Times New Roman"/>
          <w:sz w:val="28"/>
          <w:szCs w:val="28"/>
        </w:rPr>
      </w:pPr>
      <w:r w:rsidRPr="002B3B60">
        <w:rPr>
          <w:rFonts w:ascii="Times New Roman" w:hAnsi="Times New Roman" w:cs="Times New Roman"/>
          <w:sz w:val="28"/>
          <w:szCs w:val="28"/>
        </w:rPr>
        <w:t>Реализация проекта осуществлена в</w:t>
      </w:r>
      <w:r w:rsidR="00860682">
        <w:rPr>
          <w:rFonts w:ascii="Times New Roman" w:hAnsi="Times New Roman" w:cs="Times New Roman"/>
          <w:sz w:val="28"/>
          <w:szCs w:val="28"/>
        </w:rPr>
        <w:t xml:space="preserve"> </w:t>
      </w:r>
      <w:r w:rsidR="00860682" w:rsidRPr="002B3B60">
        <w:rPr>
          <w:rFonts w:ascii="Times New Roman" w:hAnsi="Times New Roman" w:cs="Times New Roman"/>
          <w:sz w:val="28"/>
          <w:szCs w:val="28"/>
        </w:rPr>
        <w:t>соответствии</w:t>
      </w:r>
      <w:r w:rsidRPr="002B3B60">
        <w:rPr>
          <w:rFonts w:ascii="Times New Roman" w:hAnsi="Times New Roman" w:cs="Times New Roman"/>
          <w:sz w:val="28"/>
          <w:szCs w:val="28"/>
        </w:rPr>
        <w:t xml:space="preserve"> с Порядком выдвижения, внесения, обсуждения, рассмотрения инициативных проектов, а так же проведения их конкурсного отбора на территории </w:t>
      </w:r>
      <w:proofErr w:type="spellStart"/>
      <w:r w:rsidRPr="002B3B60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2B3B60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60682" w:rsidRPr="002B3B60">
        <w:rPr>
          <w:rFonts w:ascii="Times New Roman" w:hAnsi="Times New Roman" w:cs="Times New Roman"/>
          <w:sz w:val="28"/>
          <w:szCs w:val="28"/>
        </w:rPr>
        <w:t>утвержденным</w:t>
      </w:r>
      <w:r w:rsidRPr="002B3B60">
        <w:rPr>
          <w:rFonts w:ascii="Times New Roman" w:hAnsi="Times New Roman" w:cs="Times New Roman"/>
          <w:sz w:val="28"/>
          <w:szCs w:val="28"/>
        </w:rPr>
        <w:t xml:space="preserve"> Решением муниципального Совета  Муниципального района «</w:t>
      </w:r>
      <w:proofErr w:type="spellStart"/>
      <w:r w:rsidRPr="002B3B60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2B3B60">
        <w:rPr>
          <w:rFonts w:ascii="Times New Roman" w:hAnsi="Times New Roman" w:cs="Times New Roman"/>
          <w:sz w:val="28"/>
          <w:szCs w:val="28"/>
        </w:rPr>
        <w:t xml:space="preserve"> район» от 29.01.2021 г. № 32/244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B60" w:rsidRDefault="002B3B60" w:rsidP="00DC5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2.Дата начала и окончания реализации инициативного проекта: с 01.04.2022 г. по 01.06.2022 г.</w:t>
      </w:r>
    </w:p>
    <w:p w:rsidR="002B3B60" w:rsidRDefault="002B3B60" w:rsidP="00DC5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Сведения о выполненных работах, оказанных услугах, закупленных товарах в рамках реализации инициативного проекта:</w:t>
      </w:r>
    </w:p>
    <w:p w:rsidR="002B3B60" w:rsidRDefault="002B3B60" w:rsidP="00DC5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Выполнены работы по благоустройству</w:t>
      </w:r>
      <w:r w:rsidRPr="002B3B60">
        <w:rPr>
          <w:rFonts w:ascii="Times New Roman" w:hAnsi="Times New Roman" w:cs="Times New Roman"/>
          <w:sz w:val="28"/>
          <w:szCs w:val="28"/>
        </w:rPr>
        <w:t xml:space="preserve"> пляжной зоны «Песочек», микрорайон </w:t>
      </w:r>
      <w:proofErr w:type="spellStart"/>
      <w:r w:rsidRPr="002B3B60">
        <w:rPr>
          <w:rFonts w:ascii="Times New Roman" w:hAnsi="Times New Roman" w:cs="Times New Roman"/>
          <w:sz w:val="28"/>
          <w:szCs w:val="28"/>
        </w:rPr>
        <w:t>Буденый</w:t>
      </w:r>
      <w:proofErr w:type="spellEnd"/>
      <w:r w:rsidRPr="002B3B60">
        <w:rPr>
          <w:rFonts w:ascii="Times New Roman" w:hAnsi="Times New Roman" w:cs="Times New Roman"/>
          <w:sz w:val="28"/>
          <w:szCs w:val="28"/>
        </w:rPr>
        <w:t xml:space="preserve"> в поселке Ровеньки</w:t>
      </w:r>
      <w:r>
        <w:rPr>
          <w:rFonts w:ascii="Times New Roman" w:hAnsi="Times New Roman" w:cs="Times New Roman"/>
          <w:sz w:val="28"/>
          <w:szCs w:val="28"/>
        </w:rPr>
        <w:t xml:space="preserve">  с обустройством</w:t>
      </w:r>
      <w:r w:rsidR="00DC563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деревянного настила, </w:t>
      </w:r>
      <w:r w:rsidR="00DC563B">
        <w:rPr>
          <w:rFonts w:ascii="Times New Roman" w:hAnsi="Times New Roman" w:cs="Times New Roman"/>
          <w:sz w:val="28"/>
          <w:szCs w:val="28"/>
        </w:rPr>
        <w:t xml:space="preserve">а так же </w:t>
      </w:r>
      <w:r>
        <w:rPr>
          <w:rFonts w:ascii="Times New Roman" w:hAnsi="Times New Roman" w:cs="Times New Roman"/>
          <w:sz w:val="28"/>
          <w:szCs w:val="28"/>
        </w:rPr>
        <w:t>установкой</w:t>
      </w:r>
      <w:r w:rsidR="00DC563B">
        <w:rPr>
          <w:rFonts w:ascii="Times New Roman" w:hAnsi="Times New Roman" w:cs="Times New Roman"/>
          <w:sz w:val="28"/>
          <w:szCs w:val="28"/>
        </w:rPr>
        <w:t xml:space="preserve">:  6 </w:t>
      </w:r>
      <w:r>
        <w:rPr>
          <w:rFonts w:ascii="Times New Roman" w:hAnsi="Times New Roman" w:cs="Times New Roman"/>
          <w:sz w:val="28"/>
          <w:szCs w:val="28"/>
        </w:rPr>
        <w:t xml:space="preserve"> лежаков, </w:t>
      </w:r>
      <w:r w:rsidR="00DC563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уличного туалета, </w:t>
      </w:r>
      <w:r w:rsidR="00DC563B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раздевалок, </w:t>
      </w:r>
      <w:r w:rsidR="00DC563B">
        <w:rPr>
          <w:rFonts w:ascii="Times New Roman" w:hAnsi="Times New Roman" w:cs="Times New Roman"/>
          <w:sz w:val="28"/>
          <w:szCs w:val="28"/>
        </w:rPr>
        <w:t>1 бытовки, 3 беседок, 1 игрового мини-комплекса для детей от 3 до 6 лет, 1 горки, 2 стоек волейбольных, 1 шита информационного, 2 песочниц, 2 качелей, 1 карусели, 1 навеса теневого, 5</w:t>
      </w:r>
      <w:proofErr w:type="gramEnd"/>
      <w:r w:rsidR="00DC563B">
        <w:rPr>
          <w:rFonts w:ascii="Times New Roman" w:hAnsi="Times New Roman" w:cs="Times New Roman"/>
          <w:sz w:val="28"/>
          <w:szCs w:val="28"/>
        </w:rPr>
        <w:t xml:space="preserve"> урн, 1 качалки-балансира, 4 парковых скамей.</w:t>
      </w:r>
    </w:p>
    <w:p w:rsidR="00860682" w:rsidRDefault="00860682" w:rsidP="00DC5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Сведения об имущественном и (или) трудовом участии физических и (или) юридических лиц, индивидуальных предпринимателей: не заявлено.</w:t>
      </w:r>
    </w:p>
    <w:p w:rsidR="00860682" w:rsidRDefault="00860682" w:rsidP="00DC5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Сведения о финансировании инициативного проекта: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60682" w:rsidRPr="00860682" w:rsidTr="00860682">
        <w:tc>
          <w:tcPr>
            <w:tcW w:w="1595" w:type="dxa"/>
          </w:tcPr>
          <w:p w:rsidR="00860682" w:rsidRPr="00860682" w:rsidRDefault="00860682" w:rsidP="00DC56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8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проекта всего</w:t>
            </w:r>
          </w:p>
        </w:tc>
        <w:tc>
          <w:tcPr>
            <w:tcW w:w="1595" w:type="dxa"/>
          </w:tcPr>
          <w:p w:rsidR="00860682" w:rsidRPr="00860682" w:rsidRDefault="00860682" w:rsidP="00DC56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82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</w:t>
            </w:r>
          </w:p>
        </w:tc>
        <w:tc>
          <w:tcPr>
            <w:tcW w:w="1595" w:type="dxa"/>
          </w:tcPr>
          <w:p w:rsidR="00860682" w:rsidRPr="00860682" w:rsidRDefault="00860682" w:rsidP="00DC56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82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860682" w:rsidRPr="00860682" w:rsidRDefault="00860682" w:rsidP="00DC56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82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860682" w:rsidRPr="00860682" w:rsidRDefault="00860682" w:rsidP="00DC56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8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Экономия</w:t>
            </w:r>
          </w:p>
        </w:tc>
        <w:tc>
          <w:tcPr>
            <w:tcW w:w="1596" w:type="dxa"/>
          </w:tcPr>
          <w:p w:rsidR="00860682" w:rsidRPr="00860682" w:rsidRDefault="00860682" w:rsidP="00DC56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82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экономии</w:t>
            </w:r>
          </w:p>
        </w:tc>
      </w:tr>
      <w:tr w:rsidR="00860682" w:rsidTr="00860682">
        <w:tc>
          <w:tcPr>
            <w:tcW w:w="1595" w:type="dxa"/>
          </w:tcPr>
          <w:p w:rsidR="00860682" w:rsidRDefault="00860682" w:rsidP="00DC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563B">
              <w:rPr>
                <w:rFonts w:ascii="Times New Roman" w:hAnsi="Times New Roman" w:cs="Times New Roman"/>
                <w:sz w:val="28"/>
                <w:szCs w:val="28"/>
              </w:rPr>
              <w:t> 015 583</w:t>
            </w:r>
          </w:p>
        </w:tc>
        <w:tc>
          <w:tcPr>
            <w:tcW w:w="1595" w:type="dxa"/>
          </w:tcPr>
          <w:p w:rsidR="00860682" w:rsidRDefault="00151B9A" w:rsidP="00DC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2 015 583</w:t>
            </w:r>
          </w:p>
        </w:tc>
        <w:tc>
          <w:tcPr>
            <w:tcW w:w="1595" w:type="dxa"/>
          </w:tcPr>
          <w:p w:rsidR="00860682" w:rsidRDefault="00860682" w:rsidP="00DC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1 914 800</w:t>
            </w:r>
          </w:p>
        </w:tc>
        <w:tc>
          <w:tcPr>
            <w:tcW w:w="1595" w:type="dxa"/>
          </w:tcPr>
          <w:p w:rsidR="00860682" w:rsidRDefault="00860682" w:rsidP="00DC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100 783</w:t>
            </w:r>
          </w:p>
        </w:tc>
        <w:tc>
          <w:tcPr>
            <w:tcW w:w="1595" w:type="dxa"/>
          </w:tcPr>
          <w:p w:rsidR="00860682" w:rsidRDefault="00151B9A" w:rsidP="00DC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860682" w:rsidRDefault="00151B9A" w:rsidP="00DC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60682" w:rsidRDefault="00860682" w:rsidP="00DC56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0682" w:rsidSect="0063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B6E2C"/>
    <w:multiLevelType w:val="hybridMultilevel"/>
    <w:tmpl w:val="85381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B3B60"/>
    <w:rsid w:val="00151B9A"/>
    <w:rsid w:val="002B3B60"/>
    <w:rsid w:val="0063167D"/>
    <w:rsid w:val="00860682"/>
    <w:rsid w:val="00DC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60"/>
    <w:pPr>
      <w:ind w:left="720"/>
      <w:contextualSpacing/>
    </w:pPr>
  </w:style>
  <w:style w:type="table" w:styleId="a4">
    <w:name w:val="Table Grid"/>
    <w:basedOn w:val="a1"/>
    <w:uiPriority w:val="59"/>
    <w:rsid w:val="00860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2022-08-23T07:52:00Z</cp:lastPrinted>
  <dcterms:created xsi:type="dcterms:W3CDTF">2022-08-23T07:09:00Z</dcterms:created>
  <dcterms:modified xsi:type="dcterms:W3CDTF">2022-08-23T07:52:00Z</dcterms:modified>
</cp:coreProperties>
</file>