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EF" w:rsidRDefault="0022029F" w:rsidP="00681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</w:t>
      </w:r>
    </w:p>
    <w:p w:rsidR="0022029F" w:rsidRPr="0022029F" w:rsidRDefault="0022029F" w:rsidP="0022029F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227815">
        <w:rPr>
          <w:rFonts w:ascii="Roboto" w:hAnsi="Roboto"/>
          <w:color w:val="333333"/>
          <w:sz w:val="28"/>
          <w:szCs w:val="28"/>
        </w:rPr>
        <w:t>Ровеньский</w:t>
      </w:r>
      <w:proofErr w:type="spellEnd"/>
      <w:r w:rsidRPr="00227815">
        <w:rPr>
          <w:rFonts w:ascii="Roboto" w:hAnsi="Roboto"/>
          <w:color w:val="333333"/>
          <w:sz w:val="28"/>
          <w:szCs w:val="28"/>
        </w:rPr>
        <w:t xml:space="preserve"> районный суд вынес обвинительный приговор в отношении </w:t>
      </w:r>
      <w:r>
        <w:rPr>
          <w:rFonts w:ascii="Roboto" w:hAnsi="Roboto"/>
          <w:color w:val="333333"/>
          <w:sz w:val="28"/>
          <w:szCs w:val="28"/>
        </w:rPr>
        <w:t>39</w:t>
      </w:r>
      <w:r w:rsidRPr="00227815">
        <w:rPr>
          <w:rFonts w:ascii="Roboto" w:hAnsi="Roboto"/>
          <w:color w:val="333333"/>
          <w:sz w:val="28"/>
          <w:szCs w:val="28"/>
        </w:rPr>
        <w:t xml:space="preserve"> летнего местного жителя п. Ровеньки. Он признан виновным в совершении преступления, предусмотренного ч. </w:t>
      </w:r>
      <w:r>
        <w:rPr>
          <w:rFonts w:ascii="Roboto" w:hAnsi="Roboto"/>
          <w:color w:val="333333"/>
          <w:sz w:val="28"/>
          <w:szCs w:val="28"/>
        </w:rPr>
        <w:t>1</w:t>
      </w:r>
      <w:r w:rsidRPr="00227815">
        <w:rPr>
          <w:rFonts w:ascii="Roboto" w:hAnsi="Roboto"/>
          <w:color w:val="333333"/>
          <w:sz w:val="28"/>
          <w:szCs w:val="28"/>
        </w:rPr>
        <w:t xml:space="preserve"> ст. 228</w:t>
      </w:r>
      <w:r>
        <w:rPr>
          <w:rFonts w:ascii="Roboto" w:hAnsi="Roboto"/>
          <w:color w:val="333333"/>
          <w:sz w:val="28"/>
          <w:szCs w:val="28"/>
        </w:rPr>
        <w:t xml:space="preserve"> </w:t>
      </w:r>
      <w:r w:rsidRPr="00227815">
        <w:rPr>
          <w:rFonts w:ascii="Roboto" w:hAnsi="Roboto"/>
          <w:color w:val="333333"/>
          <w:sz w:val="28"/>
          <w:szCs w:val="28"/>
        </w:rPr>
        <w:t>УК РФ (</w:t>
      </w:r>
      <w:r w:rsidRPr="0022029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Незаконные приобретение, хранение без ц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ели сбыта наркотических средств</w:t>
      </w:r>
      <w:r w:rsidRPr="0022029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значительном размере</w:t>
      </w:r>
      <w:r w:rsidRPr="00227815">
        <w:rPr>
          <w:rFonts w:ascii="Roboto" w:hAnsi="Roboto"/>
          <w:color w:val="333333"/>
          <w:sz w:val="28"/>
          <w:szCs w:val="28"/>
        </w:rPr>
        <w:t>).</w:t>
      </w:r>
    </w:p>
    <w:p w:rsidR="0022029F" w:rsidRPr="00227815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27815">
        <w:rPr>
          <w:rFonts w:ascii="Roboto" w:hAnsi="Roboto"/>
          <w:color w:val="333333"/>
          <w:sz w:val="28"/>
          <w:szCs w:val="28"/>
        </w:rPr>
        <w:t xml:space="preserve">В суде установлено, что мужчина, </w:t>
      </w:r>
      <w:r>
        <w:rPr>
          <w:rFonts w:ascii="Roboto" w:hAnsi="Roboto"/>
          <w:color w:val="333333"/>
          <w:sz w:val="28"/>
          <w:szCs w:val="28"/>
        </w:rPr>
        <w:t xml:space="preserve">в октябре 2023 года </w:t>
      </w:r>
      <w:proofErr w:type="gramStart"/>
      <w:r w:rsidRPr="00227815">
        <w:rPr>
          <w:rFonts w:ascii="Roboto" w:hAnsi="Roboto"/>
          <w:color w:val="333333"/>
          <w:sz w:val="28"/>
          <w:szCs w:val="28"/>
        </w:rPr>
        <w:t xml:space="preserve">незаконно </w:t>
      </w:r>
      <w:r>
        <w:rPr>
          <w:rFonts w:ascii="Roboto" w:hAnsi="Roboto"/>
          <w:color w:val="333333"/>
          <w:sz w:val="28"/>
          <w:szCs w:val="28"/>
        </w:rPr>
        <w:t xml:space="preserve"> собрал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21.4 грамма</w:t>
      </w:r>
      <w:r w:rsidRPr="00227815">
        <w:rPr>
          <w:rFonts w:ascii="Roboto" w:hAnsi="Roboto"/>
          <w:color w:val="333333"/>
          <w:sz w:val="28"/>
          <w:szCs w:val="28"/>
        </w:rPr>
        <w:t xml:space="preserve"> наркотического средства-марихуана. Преступная деятельность злоумышленника бы</w:t>
      </w:r>
      <w:r>
        <w:rPr>
          <w:rFonts w:ascii="Roboto" w:hAnsi="Roboto"/>
          <w:color w:val="333333"/>
          <w:sz w:val="28"/>
          <w:szCs w:val="28"/>
        </w:rPr>
        <w:t>ла пресечена в июне</w:t>
      </w:r>
      <w:r w:rsidRPr="00227815">
        <w:rPr>
          <w:rFonts w:ascii="Roboto" w:hAnsi="Roboto"/>
          <w:color w:val="333333"/>
          <w:sz w:val="28"/>
          <w:szCs w:val="28"/>
        </w:rPr>
        <w:t xml:space="preserve"> 202</w:t>
      </w:r>
      <w:r>
        <w:rPr>
          <w:rFonts w:ascii="Roboto" w:hAnsi="Roboto"/>
          <w:color w:val="333333"/>
          <w:sz w:val="28"/>
          <w:szCs w:val="28"/>
        </w:rPr>
        <w:t>4</w:t>
      </w:r>
      <w:r w:rsidRPr="00227815">
        <w:rPr>
          <w:rFonts w:ascii="Roboto" w:hAnsi="Roboto"/>
          <w:color w:val="333333"/>
          <w:sz w:val="28"/>
          <w:szCs w:val="28"/>
        </w:rPr>
        <w:t xml:space="preserve"> года сотрудниками правоохранительных органов. </w:t>
      </w:r>
    </w:p>
    <w:p w:rsidR="0022029F" w:rsidRPr="00227815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27815">
        <w:rPr>
          <w:rFonts w:ascii="Roboto" w:hAnsi="Roboto"/>
          <w:color w:val="333333"/>
          <w:sz w:val="28"/>
          <w:szCs w:val="28"/>
        </w:rPr>
        <w:t>Суд приговорил мужчину к 2 годам 6 месяцам лишения свободы, с отбыванием наказания в исправительной колонии строгого режима.</w:t>
      </w:r>
    </w:p>
    <w:p w:rsidR="0022029F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  <w:r w:rsidRPr="00227815">
        <w:rPr>
          <w:rFonts w:ascii="Roboto" w:hAnsi="Roboto"/>
          <w:color w:val="333333"/>
          <w:sz w:val="28"/>
          <w:szCs w:val="28"/>
        </w:rPr>
        <w:t>Приговор суда в законную силу не вступил</w:t>
      </w:r>
      <w:r>
        <w:rPr>
          <w:rFonts w:ascii="Roboto" w:hAnsi="Roboto"/>
          <w:color w:val="333333"/>
          <w:sz w:val="27"/>
          <w:szCs w:val="27"/>
        </w:rPr>
        <w:t>.</w:t>
      </w:r>
    </w:p>
    <w:p w:rsidR="00693730" w:rsidRDefault="00693730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7"/>
          <w:szCs w:val="27"/>
        </w:rPr>
      </w:pPr>
    </w:p>
    <w:p w:rsidR="00693730" w:rsidRDefault="00693730" w:rsidP="0069373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18.09.</w:t>
      </w:r>
    </w:p>
    <w:p w:rsidR="00693730" w:rsidRDefault="00693730" w:rsidP="0069373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7"/>
          <w:szCs w:val="27"/>
        </w:rPr>
      </w:pPr>
    </w:p>
    <w:p w:rsidR="00693730" w:rsidRDefault="00693730" w:rsidP="00693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93730">
        <w:rPr>
          <w:color w:val="333333"/>
          <w:sz w:val="28"/>
          <w:szCs w:val="28"/>
        </w:rPr>
        <w:t xml:space="preserve">Прокуратурой </w:t>
      </w:r>
      <w:proofErr w:type="spellStart"/>
      <w:r>
        <w:rPr>
          <w:color w:val="333333"/>
          <w:sz w:val="28"/>
          <w:szCs w:val="28"/>
        </w:rPr>
        <w:t>Ровеньского</w:t>
      </w:r>
      <w:proofErr w:type="spellEnd"/>
      <w:r>
        <w:rPr>
          <w:color w:val="333333"/>
          <w:sz w:val="28"/>
          <w:szCs w:val="28"/>
        </w:rPr>
        <w:t xml:space="preserve"> района проведена проверка исполнения лесного законодательства.</w:t>
      </w:r>
    </w:p>
    <w:p w:rsidR="00693730" w:rsidRDefault="00693730" w:rsidP="00693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ходе проверки установлено, что в собственности городского поселения «Поселок Ровеньки» находится 46 га земельных участков лесного фонда, однако до настоящего времени работы </w:t>
      </w:r>
      <w:r w:rsidRPr="00693730">
        <w:rPr>
          <w:color w:val="333333"/>
          <w:sz w:val="28"/>
          <w:szCs w:val="28"/>
        </w:rPr>
        <w:t>на проведение лесоустройства (подготовительны</w:t>
      </w:r>
      <w:r>
        <w:rPr>
          <w:color w:val="333333"/>
          <w:sz w:val="28"/>
          <w:szCs w:val="28"/>
        </w:rPr>
        <w:t>е</w:t>
      </w:r>
      <w:r w:rsidRPr="00693730">
        <w:rPr>
          <w:color w:val="333333"/>
          <w:sz w:val="28"/>
          <w:szCs w:val="28"/>
        </w:rPr>
        <w:t>, полевы</w:t>
      </w:r>
      <w:r>
        <w:rPr>
          <w:color w:val="333333"/>
          <w:sz w:val="28"/>
          <w:szCs w:val="28"/>
        </w:rPr>
        <w:t>е</w:t>
      </w:r>
      <w:r w:rsidRPr="00693730">
        <w:rPr>
          <w:color w:val="333333"/>
          <w:sz w:val="28"/>
          <w:szCs w:val="28"/>
        </w:rPr>
        <w:t xml:space="preserve"> и камеральны</w:t>
      </w:r>
      <w:r>
        <w:rPr>
          <w:color w:val="333333"/>
          <w:sz w:val="28"/>
          <w:szCs w:val="28"/>
        </w:rPr>
        <w:t>е</w:t>
      </w:r>
      <w:r w:rsidRPr="00693730">
        <w:rPr>
          <w:color w:val="333333"/>
          <w:sz w:val="28"/>
          <w:szCs w:val="28"/>
        </w:rPr>
        <w:t xml:space="preserve"> лесоустроительны</w:t>
      </w:r>
      <w:r>
        <w:rPr>
          <w:color w:val="333333"/>
          <w:sz w:val="28"/>
          <w:szCs w:val="28"/>
        </w:rPr>
        <w:t>е</w:t>
      </w:r>
      <w:r w:rsidRPr="00693730">
        <w:rPr>
          <w:color w:val="333333"/>
          <w:sz w:val="28"/>
          <w:szCs w:val="28"/>
        </w:rPr>
        <w:t xml:space="preserve"> работ</w:t>
      </w:r>
      <w:r>
        <w:rPr>
          <w:color w:val="333333"/>
          <w:sz w:val="28"/>
          <w:szCs w:val="28"/>
        </w:rPr>
        <w:t>ы</w:t>
      </w:r>
      <w:r w:rsidRPr="00693730">
        <w:rPr>
          <w:color w:val="333333"/>
          <w:sz w:val="28"/>
          <w:szCs w:val="28"/>
        </w:rPr>
        <w:t>) в лесах, расположенных на территории городского поселения «По</w:t>
      </w:r>
      <w:r>
        <w:rPr>
          <w:color w:val="333333"/>
          <w:sz w:val="28"/>
          <w:szCs w:val="28"/>
        </w:rPr>
        <w:t xml:space="preserve">селок Ровеньки» муниципального </w:t>
      </w:r>
      <w:r w:rsidRPr="00693730">
        <w:rPr>
          <w:color w:val="333333"/>
          <w:sz w:val="28"/>
          <w:szCs w:val="28"/>
        </w:rPr>
        <w:t>района «</w:t>
      </w:r>
      <w:proofErr w:type="spellStart"/>
      <w:r w:rsidRPr="00693730">
        <w:rPr>
          <w:color w:val="333333"/>
          <w:sz w:val="28"/>
          <w:szCs w:val="28"/>
        </w:rPr>
        <w:t>Ровеньский</w:t>
      </w:r>
      <w:proofErr w:type="spellEnd"/>
      <w:r w:rsidRPr="00693730">
        <w:rPr>
          <w:color w:val="333333"/>
          <w:sz w:val="28"/>
          <w:szCs w:val="28"/>
        </w:rPr>
        <w:t xml:space="preserve"> район» Белгородской области, разработк</w:t>
      </w:r>
      <w:r>
        <w:rPr>
          <w:color w:val="333333"/>
          <w:sz w:val="28"/>
          <w:szCs w:val="28"/>
        </w:rPr>
        <w:t>а</w:t>
      </w:r>
      <w:r w:rsidRPr="00693730">
        <w:rPr>
          <w:color w:val="333333"/>
          <w:sz w:val="28"/>
          <w:szCs w:val="28"/>
        </w:rPr>
        <w:t xml:space="preserve"> лесохозяйственного регламента</w:t>
      </w:r>
      <w:r>
        <w:rPr>
          <w:color w:val="333333"/>
          <w:sz w:val="28"/>
          <w:szCs w:val="28"/>
        </w:rPr>
        <w:t xml:space="preserve"> не администрацией поселения не проведены</w:t>
      </w:r>
      <w:r w:rsidRPr="00693730">
        <w:rPr>
          <w:color w:val="333333"/>
          <w:sz w:val="28"/>
          <w:szCs w:val="28"/>
        </w:rPr>
        <w:t>.</w:t>
      </w:r>
    </w:p>
    <w:p w:rsidR="00693730" w:rsidRPr="00693730" w:rsidRDefault="00693730" w:rsidP="00693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устранения допущенных нарушений в адрес главы администрации городского поселения «Поселок Ровеньки» внесено представление (на рассмотрении).</w:t>
      </w:r>
      <w:bookmarkStart w:id="0" w:name="_GoBack"/>
      <w:bookmarkEnd w:id="0"/>
    </w:p>
    <w:p w:rsidR="0022029F" w:rsidRPr="00693730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2029F" w:rsidRDefault="006818EF" w:rsidP="006818E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19.09</w:t>
      </w:r>
    </w:p>
    <w:p w:rsidR="0022029F" w:rsidRPr="0022029F" w:rsidRDefault="0022029F" w:rsidP="00220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</w:t>
      </w:r>
      <w:proofErr w:type="spellStart"/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Ровеньского</w:t>
      </w:r>
      <w:proofErr w:type="spellEnd"/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проведена проверка исполнения законодательства о водоотведении на территории поселка Ровеньки.</w:t>
      </w:r>
    </w:p>
    <w:p w:rsidR="0022029F" w:rsidRPr="0022029F" w:rsidRDefault="0022029F" w:rsidP="00220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проверки установлено, что имеющийся водоотводной канал на улице Первомайская в настоящее время разрушен, в связи с чем имеется риск подтопления талыми и дождевыми водами жилых домов.</w:t>
      </w:r>
    </w:p>
    <w:p w:rsidR="0022029F" w:rsidRPr="0022029F" w:rsidRDefault="0022029F" w:rsidP="00220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устранения нарушений прокурором к администрации городского поселения предъявлен административный иск об </w:t>
      </w:r>
      <w:proofErr w:type="spellStart"/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обязании</w:t>
      </w:r>
      <w:proofErr w:type="spellEnd"/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принять меры по обустройству системы водоотведения по улице Первомайская поселка Ровеньки.</w:t>
      </w:r>
    </w:p>
    <w:p w:rsidR="0022029F" w:rsidRPr="0022029F" w:rsidRDefault="0022029F" w:rsidP="00220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2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Рассмотрение иска взято прокурором на контроль.</w:t>
      </w:r>
    </w:p>
    <w:p w:rsidR="0022029F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7"/>
          <w:szCs w:val="27"/>
        </w:rPr>
      </w:pPr>
    </w:p>
    <w:p w:rsidR="0022029F" w:rsidRDefault="006818EF" w:rsidP="006818E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20.09.</w:t>
      </w:r>
    </w:p>
    <w:p w:rsidR="0022029F" w:rsidRPr="00227815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proofErr w:type="spellStart"/>
      <w:r w:rsidRPr="00227815">
        <w:rPr>
          <w:rFonts w:ascii="Roboto" w:hAnsi="Roboto"/>
          <w:color w:val="333333"/>
          <w:sz w:val="28"/>
          <w:szCs w:val="28"/>
        </w:rPr>
        <w:t>Ровеньским</w:t>
      </w:r>
      <w:proofErr w:type="spellEnd"/>
      <w:r w:rsidRPr="00227815">
        <w:rPr>
          <w:rFonts w:ascii="Roboto" w:hAnsi="Roboto"/>
          <w:color w:val="333333"/>
          <w:sz w:val="28"/>
          <w:szCs w:val="28"/>
        </w:rPr>
        <w:t xml:space="preserve"> районным судом с участием представителя прокуратуры рассмотрено уголовное дело в отношении 3</w:t>
      </w:r>
      <w:r w:rsidR="008E1AFB">
        <w:rPr>
          <w:rFonts w:ascii="Roboto" w:hAnsi="Roboto"/>
          <w:color w:val="333333"/>
          <w:sz w:val="28"/>
          <w:szCs w:val="28"/>
        </w:rPr>
        <w:t>8</w:t>
      </w:r>
      <w:r w:rsidRPr="00227815">
        <w:rPr>
          <w:rFonts w:ascii="Roboto" w:hAnsi="Roboto"/>
          <w:color w:val="333333"/>
          <w:sz w:val="28"/>
          <w:szCs w:val="28"/>
        </w:rPr>
        <w:t>-летнего жител</w:t>
      </w:r>
      <w:r w:rsidR="008E1AFB">
        <w:rPr>
          <w:rFonts w:ascii="Roboto" w:hAnsi="Roboto"/>
          <w:color w:val="333333"/>
          <w:sz w:val="28"/>
          <w:szCs w:val="28"/>
        </w:rPr>
        <w:t>я</w:t>
      </w:r>
      <w:r w:rsidRPr="00227815">
        <w:rPr>
          <w:rFonts w:ascii="Roboto" w:hAnsi="Roboto"/>
          <w:color w:val="333333"/>
          <w:sz w:val="28"/>
          <w:szCs w:val="28"/>
        </w:rPr>
        <w:t xml:space="preserve"> п. Ровеньки. Он </w:t>
      </w:r>
      <w:r w:rsidRPr="00227815">
        <w:rPr>
          <w:rFonts w:ascii="Roboto" w:hAnsi="Roboto"/>
          <w:color w:val="333333"/>
          <w:sz w:val="28"/>
          <w:szCs w:val="28"/>
        </w:rPr>
        <w:lastRenderedPageBreak/>
        <w:t>признана виновной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22029F" w:rsidRPr="00227815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27815">
        <w:rPr>
          <w:rFonts w:ascii="Roboto" w:hAnsi="Roboto"/>
          <w:color w:val="333333"/>
          <w:sz w:val="28"/>
          <w:szCs w:val="28"/>
        </w:rPr>
        <w:t>Су</w:t>
      </w:r>
      <w:r w:rsidR="008E1AFB">
        <w:rPr>
          <w:rFonts w:ascii="Roboto" w:hAnsi="Roboto"/>
          <w:color w:val="333333"/>
          <w:sz w:val="28"/>
          <w:szCs w:val="28"/>
        </w:rPr>
        <w:t>дом установлено, что в период с января по март 2024</w:t>
      </w:r>
      <w:r w:rsidRPr="00227815">
        <w:rPr>
          <w:rFonts w:ascii="Roboto" w:hAnsi="Roboto"/>
          <w:color w:val="333333"/>
          <w:sz w:val="28"/>
          <w:szCs w:val="28"/>
        </w:rPr>
        <w:t xml:space="preserve"> </w:t>
      </w:r>
      <w:r w:rsidR="008E1AFB">
        <w:rPr>
          <w:rFonts w:ascii="Roboto" w:hAnsi="Roboto"/>
          <w:color w:val="333333"/>
          <w:sz w:val="28"/>
          <w:szCs w:val="28"/>
        </w:rPr>
        <w:t>мужчина</w:t>
      </w:r>
      <w:r w:rsidRPr="00227815">
        <w:rPr>
          <w:rFonts w:ascii="Roboto" w:hAnsi="Roboto"/>
          <w:color w:val="333333"/>
          <w:sz w:val="28"/>
          <w:szCs w:val="28"/>
        </w:rPr>
        <w:t xml:space="preserve"> уклонял</w:t>
      </w:r>
      <w:r w:rsidR="008E1AFB">
        <w:rPr>
          <w:rFonts w:ascii="Roboto" w:hAnsi="Roboto"/>
          <w:color w:val="333333"/>
          <w:sz w:val="28"/>
          <w:szCs w:val="28"/>
        </w:rPr>
        <w:t xml:space="preserve">ся </w:t>
      </w:r>
      <w:r w:rsidRPr="00227815">
        <w:rPr>
          <w:rFonts w:ascii="Roboto" w:hAnsi="Roboto"/>
          <w:color w:val="333333"/>
          <w:sz w:val="28"/>
          <w:szCs w:val="28"/>
        </w:rPr>
        <w:t>от уплаты алиментов на содержание своего 1</w:t>
      </w:r>
      <w:r w:rsidR="008E1AFB">
        <w:rPr>
          <w:rFonts w:ascii="Roboto" w:hAnsi="Roboto"/>
          <w:color w:val="333333"/>
          <w:sz w:val="28"/>
          <w:szCs w:val="28"/>
        </w:rPr>
        <w:t>3</w:t>
      </w:r>
      <w:r w:rsidRPr="00227815">
        <w:rPr>
          <w:rFonts w:ascii="Roboto" w:hAnsi="Roboto"/>
          <w:color w:val="333333"/>
          <w:sz w:val="28"/>
          <w:szCs w:val="28"/>
        </w:rPr>
        <w:t xml:space="preserve"> летнего сына, материальной помощи не оказывал. За </w:t>
      </w:r>
      <w:r w:rsidR="008E1AFB">
        <w:rPr>
          <w:rFonts w:ascii="Roboto" w:hAnsi="Roboto"/>
          <w:color w:val="333333"/>
          <w:sz w:val="28"/>
          <w:szCs w:val="28"/>
        </w:rPr>
        <w:t xml:space="preserve">указанный период за </w:t>
      </w:r>
      <w:r w:rsidRPr="00227815">
        <w:rPr>
          <w:rFonts w:ascii="Roboto" w:hAnsi="Roboto"/>
          <w:color w:val="333333"/>
          <w:sz w:val="28"/>
          <w:szCs w:val="28"/>
        </w:rPr>
        <w:t>н</w:t>
      </w:r>
      <w:r w:rsidR="008E1AFB">
        <w:rPr>
          <w:rFonts w:ascii="Roboto" w:hAnsi="Roboto"/>
          <w:color w:val="333333"/>
          <w:sz w:val="28"/>
          <w:szCs w:val="28"/>
        </w:rPr>
        <w:t>им</w:t>
      </w:r>
      <w:r w:rsidRPr="00227815">
        <w:rPr>
          <w:rFonts w:ascii="Roboto" w:hAnsi="Roboto"/>
          <w:color w:val="333333"/>
          <w:sz w:val="28"/>
          <w:szCs w:val="28"/>
        </w:rPr>
        <w:t xml:space="preserve"> образовалась задолженность по алиментам в размере свыше </w:t>
      </w:r>
      <w:r w:rsidR="008E1AFB">
        <w:rPr>
          <w:rFonts w:ascii="Roboto" w:hAnsi="Roboto"/>
          <w:color w:val="333333"/>
          <w:sz w:val="28"/>
          <w:szCs w:val="28"/>
        </w:rPr>
        <w:t xml:space="preserve">48 тысяч рублей, а всего </w:t>
      </w:r>
      <w:r w:rsidR="006818EF">
        <w:rPr>
          <w:rFonts w:ascii="Roboto" w:hAnsi="Roboto"/>
          <w:color w:val="333333"/>
          <w:sz w:val="28"/>
          <w:szCs w:val="28"/>
        </w:rPr>
        <w:t xml:space="preserve">на сумму </w:t>
      </w:r>
      <w:r w:rsidR="008E1AFB">
        <w:rPr>
          <w:rFonts w:ascii="Roboto" w:hAnsi="Roboto"/>
          <w:color w:val="333333"/>
          <w:sz w:val="28"/>
          <w:szCs w:val="28"/>
        </w:rPr>
        <w:t>более 536</w:t>
      </w:r>
      <w:r w:rsidRPr="00227815">
        <w:rPr>
          <w:rFonts w:ascii="Roboto" w:hAnsi="Roboto"/>
          <w:color w:val="333333"/>
          <w:sz w:val="28"/>
          <w:szCs w:val="28"/>
        </w:rPr>
        <w:t xml:space="preserve"> тысяч рублей.</w:t>
      </w:r>
    </w:p>
    <w:p w:rsidR="0022029F" w:rsidRPr="00227815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27815">
        <w:rPr>
          <w:rFonts w:ascii="Roboto" w:hAnsi="Roboto"/>
          <w:color w:val="333333"/>
          <w:sz w:val="28"/>
          <w:szCs w:val="28"/>
        </w:rPr>
        <w:t>Суд, согласившись с позицией прокурора, назначил виновно</w:t>
      </w:r>
      <w:r w:rsidR="008E1AFB">
        <w:rPr>
          <w:rFonts w:ascii="Roboto" w:hAnsi="Roboto"/>
          <w:color w:val="333333"/>
          <w:sz w:val="28"/>
          <w:szCs w:val="28"/>
        </w:rPr>
        <w:t>му</w:t>
      </w:r>
      <w:r w:rsidRPr="00227815">
        <w:rPr>
          <w:rFonts w:ascii="Roboto" w:hAnsi="Roboto"/>
          <w:color w:val="333333"/>
          <w:sz w:val="28"/>
          <w:szCs w:val="28"/>
        </w:rPr>
        <w:t xml:space="preserve"> наказание в виде </w:t>
      </w:r>
      <w:r w:rsidR="006818EF">
        <w:rPr>
          <w:rFonts w:ascii="Roboto" w:hAnsi="Roboto"/>
          <w:color w:val="333333"/>
          <w:sz w:val="28"/>
          <w:szCs w:val="28"/>
        </w:rPr>
        <w:t>исправительных</w:t>
      </w:r>
      <w:r w:rsidRPr="00227815">
        <w:rPr>
          <w:rFonts w:ascii="Roboto" w:hAnsi="Roboto"/>
          <w:color w:val="333333"/>
          <w:sz w:val="28"/>
          <w:szCs w:val="28"/>
        </w:rPr>
        <w:t xml:space="preserve"> работ на срок 6 месяцев с удержанием в доход государства 10% из заработной платы. </w:t>
      </w:r>
    </w:p>
    <w:p w:rsidR="0022029F" w:rsidRDefault="0022029F" w:rsidP="002202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27815">
        <w:rPr>
          <w:rFonts w:ascii="Roboto" w:hAnsi="Roboto"/>
          <w:color w:val="333333"/>
          <w:sz w:val="28"/>
          <w:szCs w:val="28"/>
        </w:rPr>
        <w:t>Приговор суда в законную силу не вступил.</w:t>
      </w:r>
    </w:p>
    <w:p w:rsidR="006818EF" w:rsidRDefault="006818EF" w:rsidP="006818EF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Roboto" w:hAnsi="Roboto"/>
          <w:color w:val="333333"/>
          <w:sz w:val="28"/>
          <w:szCs w:val="28"/>
        </w:rPr>
      </w:pPr>
    </w:p>
    <w:p w:rsidR="00DE7C7E" w:rsidRDefault="00DE7C7E" w:rsidP="00DE7C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8"/>
          <w:szCs w:val="28"/>
        </w:rPr>
      </w:pPr>
    </w:p>
    <w:p w:rsidR="00DE7C7E" w:rsidRDefault="00DE7C7E" w:rsidP="00DE7C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8"/>
          <w:szCs w:val="28"/>
        </w:rPr>
      </w:pPr>
    </w:p>
    <w:p w:rsidR="00DE7C7E" w:rsidRDefault="00DE7C7E" w:rsidP="00DE7C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8"/>
          <w:szCs w:val="28"/>
        </w:rPr>
      </w:pPr>
    </w:p>
    <w:p w:rsidR="006818EF" w:rsidRPr="006818EF" w:rsidRDefault="00DE7C7E" w:rsidP="00DE7C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23.09</w:t>
      </w:r>
    </w:p>
    <w:p w:rsidR="006818EF" w:rsidRPr="006818EF" w:rsidRDefault="006818EF" w:rsidP="006818E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поддержано государственное обвинение по уголовному делу в отношении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х. Старая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Райгородка</w:t>
      </w:r>
      <w:proofErr w:type="spellEnd"/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соверше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«б» ч. 2 ст. 158, п. «в» ч.2 ст. 158 УК РФ (краж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незаконным проникновением в помещение, а также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 с причинением значительного ущерба</w:t>
      </w:r>
      <w:r w:rsidRPr="0068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818EF" w:rsidRPr="006818EF" w:rsidRDefault="006818EF" w:rsidP="006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версии следствия в декабр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проник на</w:t>
      </w:r>
    </w:p>
    <w:p w:rsidR="006818EF" w:rsidRDefault="006818EF" w:rsidP="0068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домовладения в х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Старая </w:t>
      </w:r>
      <w:proofErr w:type="spellStart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Райгородка</w:t>
      </w:r>
      <w:proofErr w:type="spellEnd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где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хозяйственной постройки тайно похитил двух </w:t>
      </w:r>
      <w:r w:rsidR="00DE7C7E"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овец Романов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породы весом около 15 кг и </w:t>
      </w:r>
      <w:r w:rsidR="00DE7C7E"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 6 месяцев каждая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причинил материальный ущерб на общую сумму 8190 рублей.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подсудимый в июне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путем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доступа незаконно проник на приуса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дебный участок расположенный на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домовлад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Старая </w:t>
      </w:r>
      <w:proofErr w:type="spellStart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Райгородка</w:t>
      </w:r>
      <w:proofErr w:type="spellEnd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где путем вырывания из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тайно похитил 26 саженцев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туя вида «Смарагд» высотой от 40 до 60 см.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стоимостью 19058 рублей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причинил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потерпевшему значительный материальный 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 на указанную сумму. </w:t>
      </w:r>
    </w:p>
    <w:p w:rsidR="00DE7C7E" w:rsidRPr="00DE7C7E" w:rsidRDefault="006818EF" w:rsidP="00DE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оглашения приговора суд признал мужчин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виновными в совершенн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7E" w:rsidRP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«б» ч. 2 ст. 158, п. «в» ч.2 ст. 158 УК РФ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назначил 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="00DE7C7E" w:rsidRP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совокупност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преступлений путем частичного </w:t>
      </w:r>
      <w:r w:rsidR="00DE7C7E" w:rsidRP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сложения наказаний, в виде 380 часов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7E" w:rsidRP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="00DE7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EF" w:rsidRDefault="006818EF" w:rsidP="006818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в законную силу не вступил.</w:t>
      </w:r>
    </w:p>
    <w:p w:rsidR="00E0544A" w:rsidRDefault="00E0544A" w:rsidP="006818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4A" w:rsidRDefault="00E0544A" w:rsidP="00E054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23.09.</w:t>
      </w:r>
    </w:p>
    <w:p w:rsidR="00294ED4" w:rsidRDefault="00294ED4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провела проверку исполнения законодательства о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 на территории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введенного 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Белгородской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№ 152-пп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особого противопожарного режима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Белгородской области».</w:t>
      </w:r>
    </w:p>
    <w:p w:rsidR="00294ED4" w:rsidRDefault="00294ED4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установившейся сухой и жаркой погодой, возникновением в лесах высокой пожарной опасности, наличием возгораний на сопредель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территориях с лесным фондом 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землях лесного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прокуратуре района 16.09.2024 проведено 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обсуждались вопросы, касающиеся организации взаимодействия в пожароопасный период.</w:t>
      </w:r>
    </w:p>
    <w:p w:rsidR="00294ED4" w:rsidRDefault="00294ED4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</w:t>
      </w:r>
      <w:r w:rsid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19.09.2024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 </w:t>
      </w:r>
      <w:r w:rsidR="003606E6"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демонстраци</w:t>
      </w:r>
      <w:r w:rsid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606E6" w:rsidRPr="0029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оборудования, стоящих на вооружении района</w:t>
      </w:r>
      <w:r w:rsid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отработаны</w:t>
      </w:r>
      <w:r w:rsidR="003606E6" w:rsidRP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пользования пожарной техникой, первичными средствами пожаротушения, </w:t>
      </w:r>
      <w:r w:rsid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отработано </w:t>
      </w:r>
      <w:r w:rsidR="003606E6" w:rsidRP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различных служб по недопущению перехода огня на территории населенных пунктов, по координации действий при ликвидации возгораний</w:t>
      </w:r>
      <w:r w:rsidR="00360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30" w:rsidRDefault="00693730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D4" w:rsidRPr="00294ED4" w:rsidRDefault="00294ED4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D4" w:rsidRPr="00294ED4" w:rsidRDefault="00294ED4" w:rsidP="0029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4A" w:rsidRPr="006818EF" w:rsidRDefault="00E0544A" w:rsidP="00E05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0C" w:rsidRPr="00932D0C" w:rsidRDefault="00ED5AEE" w:rsidP="0064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2D0C" w:rsidRPr="009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56"/>
    <w:rsid w:val="000B2FF0"/>
    <w:rsid w:val="001E6C73"/>
    <w:rsid w:val="0022029F"/>
    <w:rsid w:val="00294ED4"/>
    <w:rsid w:val="002A7A99"/>
    <w:rsid w:val="002C09D4"/>
    <w:rsid w:val="003357F2"/>
    <w:rsid w:val="003606E6"/>
    <w:rsid w:val="003F5556"/>
    <w:rsid w:val="004401DB"/>
    <w:rsid w:val="004A5BFE"/>
    <w:rsid w:val="0064008D"/>
    <w:rsid w:val="006818EF"/>
    <w:rsid w:val="00693730"/>
    <w:rsid w:val="007D1FFC"/>
    <w:rsid w:val="008E1AFB"/>
    <w:rsid w:val="00932D0C"/>
    <w:rsid w:val="00BF2321"/>
    <w:rsid w:val="00CC77E8"/>
    <w:rsid w:val="00DE7C7E"/>
    <w:rsid w:val="00E0544A"/>
    <w:rsid w:val="00E17675"/>
    <w:rsid w:val="00E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7BD6"/>
  <w15:chartTrackingRefBased/>
  <w15:docId w15:val="{1DF9E19E-A657-40E0-B396-B1AAA138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Удовидченко Александр Иванович</cp:lastModifiedBy>
  <cp:revision>10</cp:revision>
  <dcterms:created xsi:type="dcterms:W3CDTF">2024-09-22T13:43:00Z</dcterms:created>
  <dcterms:modified xsi:type="dcterms:W3CDTF">2024-09-23T05:34:00Z</dcterms:modified>
</cp:coreProperties>
</file>